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81BD" w14:textId="51AD13A1" w:rsidR="007128D4" w:rsidRDefault="00AA6964" w:rsidP="007128D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《</w:t>
      </w:r>
      <w:r w:rsidR="0035775C" w:rsidRPr="0035775C">
        <w:rPr>
          <w:rFonts w:ascii="方正小标宋简体" w:eastAsia="方正小标宋简体" w:hint="eastAsia"/>
          <w:sz w:val="36"/>
          <w:szCs w:val="36"/>
        </w:rPr>
        <w:t>茂名滨海发展集团有限公司车辆保险供应商采购项目》招标代理服务市场调研公告</w:t>
      </w:r>
    </w:p>
    <w:p w14:paraId="0EF7A616" w14:textId="77777777" w:rsidR="0035775C" w:rsidRPr="00214B14" w:rsidRDefault="0035775C" w:rsidP="007128D4">
      <w:pPr>
        <w:jc w:val="center"/>
        <w:rPr>
          <w:rFonts w:ascii="仿宋_GB2312" w:eastAsia="仿宋_GB2312"/>
          <w:sz w:val="32"/>
          <w:szCs w:val="32"/>
        </w:rPr>
      </w:pPr>
    </w:p>
    <w:p w14:paraId="2D483A4C" w14:textId="77777777" w:rsidR="00480B33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6E924846" w:rsidR="00480B33" w:rsidRPr="00B8026E" w:rsidRDefault="00B8026E" w:rsidP="00B8026E">
      <w:pPr>
        <w:ind w:firstLineChars="200" w:firstLine="64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现我司有</w:t>
      </w:r>
      <w:r w:rsidR="0035775C">
        <w:rPr>
          <w:rFonts w:ascii="仿宋_GB2312" w:eastAsia="仿宋_GB2312" w:hint="eastAsia"/>
          <w:sz w:val="32"/>
          <w:szCs w:val="32"/>
        </w:rPr>
        <w:t>《</w:t>
      </w:r>
      <w:r w:rsidR="0035775C" w:rsidRPr="0035775C">
        <w:rPr>
          <w:rFonts w:ascii="仿宋_GB2312" w:eastAsia="仿宋_GB2312" w:hint="eastAsia"/>
          <w:sz w:val="32"/>
          <w:szCs w:val="32"/>
        </w:rPr>
        <w:t>茂名滨海发展集团有限公司车辆保险供应商采购项目</w:t>
      </w:r>
      <w:r w:rsidR="0035775C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需要开展采购工作，为做好公开招标流程，现阶段公开向社会进行</w:t>
      </w:r>
      <w:r w:rsidRPr="00B8026E">
        <w:rPr>
          <w:rFonts w:ascii="仿宋_GB2312" w:eastAsia="仿宋_GB2312" w:hint="eastAsia"/>
          <w:sz w:val="32"/>
          <w:szCs w:val="32"/>
        </w:rPr>
        <w:t>招标代理服务市场调研</w:t>
      </w:r>
      <w:r>
        <w:rPr>
          <w:rFonts w:ascii="仿宋_GB2312" w:eastAsia="仿宋_GB2312" w:hint="eastAsia"/>
          <w:sz w:val="32"/>
          <w:szCs w:val="32"/>
        </w:rPr>
        <w:t>。调研函格式详见附件，请各意向单位于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 w:rsidR="000A3395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年9月1</w:t>
      </w:r>
      <w:r w:rsidR="009C0450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</w:t>
      </w:r>
      <w:r w:rsidR="009C0450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Default="00480B3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DA0D7EE" w14:textId="77D6F973" w:rsidR="00480B33" w:rsidRDefault="00000000" w:rsidP="00B8026E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AA6964">
        <w:rPr>
          <w:rFonts w:ascii="仿宋_GB2312" w:eastAsia="仿宋_GB2312" w:hint="eastAsia"/>
          <w:sz w:val="32"/>
          <w:szCs w:val="32"/>
        </w:rPr>
        <w:t>《</w:t>
      </w:r>
      <w:r w:rsidR="0035775C" w:rsidRPr="0035775C">
        <w:rPr>
          <w:rFonts w:ascii="仿宋_GB2312" w:eastAsia="仿宋_GB2312" w:hint="eastAsia"/>
          <w:sz w:val="32"/>
          <w:szCs w:val="32"/>
        </w:rPr>
        <w:t>茂名滨海发展集团有限公司车辆保险供应商采购项目》招标代理服务市场调研</w:t>
      </w:r>
      <w:r w:rsidR="00B8026E">
        <w:rPr>
          <w:rFonts w:ascii="仿宋_GB2312" w:eastAsia="仿宋_GB2312" w:hint="eastAsia"/>
          <w:sz w:val="32"/>
          <w:szCs w:val="32"/>
        </w:rPr>
        <w:t>函</w:t>
      </w:r>
    </w:p>
    <w:p w14:paraId="6E886C59" w14:textId="77777777" w:rsidR="00480B33" w:rsidRDefault="00480B33">
      <w:pPr>
        <w:jc w:val="right"/>
        <w:rPr>
          <w:rFonts w:ascii="仿宋_GB2312" w:eastAsia="仿宋_GB2312"/>
          <w:sz w:val="32"/>
          <w:szCs w:val="32"/>
        </w:rPr>
      </w:pPr>
    </w:p>
    <w:p w14:paraId="02B17697" w14:textId="02D4C3C6" w:rsidR="00480B33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</w:t>
      </w:r>
      <w:r w:rsidR="00F744D3">
        <w:rPr>
          <w:rFonts w:ascii="仿宋_GB2312" w:eastAsia="仿宋_GB2312" w:hint="eastAsia"/>
          <w:sz w:val="32"/>
          <w:szCs w:val="32"/>
        </w:rPr>
        <w:t>发展集团</w:t>
      </w:r>
      <w:r w:rsidR="00843B0C">
        <w:rPr>
          <w:rFonts w:ascii="仿宋_GB2312" w:eastAsia="仿宋_GB2312" w:hint="eastAsia"/>
          <w:sz w:val="32"/>
          <w:szCs w:val="32"/>
        </w:rPr>
        <w:t>有限公司</w:t>
      </w:r>
    </w:p>
    <w:p w14:paraId="6D1F33D4" w14:textId="3A99A736" w:rsidR="00480B33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 w:rsidR="00B04F07"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="002B27E4">
        <w:rPr>
          <w:rFonts w:ascii="仿宋_GB2312" w:eastAsia="仿宋_GB2312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年</w:t>
      </w:r>
      <w:r w:rsidR="00B8026E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B8026E">
        <w:rPr>
          <w:rFonts w:ascii="仿宋_GB2312" w:eastAsia="仿宋_GB2312"/>
          <w:sz w:val="32"/>
          <w:szCs w:val="32"/>
        </w:rPr>
        <w:t>1</w:t>
      </w:r>
      <w:r w:rsidR="00AA6964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66"/>
        <w:gridCol w:w="1980"/>
        <w:gridCol w:w="277"/>
        <w:gridCol w:w="1788"/>
        <w:gridCol w:w="317"/>
        <w:gridCol w:w="4348"/>
        <w:gridCol w:w="315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3B7C" w14:textId="723761BA" w:rsidR="00480B33" w:rsidRPr="005D5C4F" w:rsidRDefault="00AA6964">
            <w:pPr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《</w:t>
            </w:r>
            <w:r w:rsidR="0035775C" w:rsidRPr="0035775C">
              <w:rPr>
                <w:rFonts w:ascii="方正小标宋简体" w:eastAsia="方正小标宋简体" w:hint="eastAsia"/>
                <w:sz w:val="36"/>
                <w:szCs w:val="36"/>
              </w:rPr>
              <w:t>茂名滨海发展集团有限公司车辆保险供应商采购项目》招标代理服务市场调研函</w:t>
            </w:r>
          </w:p>
        </w:tc>
      </w:tr>
      <w:tr w:rsidR="00480B33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7B247" w14:textId="199A243D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5D5C4F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B8026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B8026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AA696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710FC6" w14:paraId="2FFB83E8" w14:textId="77777777" w:rsidTr="00D936A6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75B6" w14:textId="6D7B2094" w:rsidR="00710FC6" w:rsidRPr="00B8026E" w:rsidRDefault="00710FC6" w:rsidP="00784E9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76B3" w14:textId="4C4127E1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719F" w14:textId="440E4E5C" w:rsidR="00710FC6" w:rsidRDefault="0035775C" w:rsidP="005709D3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35775C">
              <w:rPr>
                <w:rFonts w:ascii="宋体" w:eastAsia="宋体" w:hAnsi="宋体" w:cs="仿宋" w:hint="eastAsia"/>
                <w:sz w:val="24"/>
                <w:szCs w:val="24"/>
              </w:rPr>
              <w:t>茂名滨海发展集团有限公司车辆保险供应商采购项目</w:t>
            </w:r>
            <w:r w:rsidR="00710FC6">
              <w:rPr>
                <w:rFonts w:ascii="宋体" w:eastAsia="宋体" w:hAnsi="宋体" w:cs="仿宋" w:hint="eastAsia"/>
                <w:sz w:val="24"/>
                <w:szCs w:val="24"/>
              </w:rPr>
              <w:t>招标代理服务</w:t>
            </w:r>
          </w:p>
        </w:tc>
      </w:tr>
      <w:tr w:rsidR="00710FC6" w14:paraId="0A95A150" w14:textId="77777777" w:rsidTr="00313E84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0D6FC6DD" w:rsidR="00710FC6" w:rsidRDefault="00710FC6" w:rsidP="0078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DF9" w14:textId="77777777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A80B" w14:textId="439163B3" w:rsidR="00710FC6" w:rsidRPr="00B04F07" w:rsidRDefault="0035775C" w:rsidP="005709D3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35775C">
              <w:rPr>
                <w:rFonts w:ascii="宋体" w:eastAsia="宋体" w:hAnsi="宋体" w:cs="仿宋" w:hint="eastAsia"/>
                <w:sz w:val="24"/>
                <w:szCs w:val="24"/>
              </w:rPr>
              <w:t>鉴于滨海发展集团及子公司车辆保险的合同已于</w:t>
            </w:r>
            <w:r w:rsidRPr="0035775C">
              <w:rPr>
                <w:rFonts w:ascii="宋体" w:eastAsia="宋体" w:hAnsi="宋体" w:cs="仿宋"/>
                <w:sz w:val="24"/>
                <w:szCs w:val="24"/>
              </w:rPr>
              <w:t>2023年5月到期。为规范车辆管理，保障车辆日常行驶。现公开组织开展集团及子公司车辆保险供应商招标工作，力求能找到质优价廉的供应商给为我司服务。本次车辆保险供应商为择优选聘1家单位，入库资格期限最高不超过2年。为做好该项目的招标工作，现寻求招标代理单位提供指导服务，服务费用参考公司2022年34万元/</w:t>
            </w:r>
            <w:proofErr w:type="gramStart"/>
            <w:r w:rsidRPr="0035775C">
              <w:rPr>
                <w:rFonts w:ascii="宋体" w:eastAsia="宋体" w:hAnsi="宋体" w:cs="仿宋"/>
                <w:sz w:val="24"/>
                <w:szCs w:val="24"/>
              </w:rPr>
              <w:t>年车辆</w:t>
            </w:r>
            <w:proofErr w:type="gramEnd"/>
            <w:r w:rsidRPr="0035775C">
              <w:rPr>
                <w:rFonts w:ascii="宋体" w:eastAsia="宋体" w:hAnsi="宋体" w:cs="仿宋"/>
                <w:sz w:val="24"/>
                <w:szCs w:val="24"/>
              </w:rPr>
              <w:t>保险费用额度计算。</w:t>
            </w:r>
          </w:p>
        </w:tc>
      </w:tr>
      <w:tr w:rsidR="00710FC6" w14:paraId="3F78F546" w14:textId="77777777" w:rsidTr="003657CD">
        <w:trPr>
          <w:gridAfter w:val="1"/>
          <w:wAfter w:w="317" w:type="dxa"/>
          <w:trHeight w:val="307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710FC6" w:rsidRDefault="00710F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D4BA" w14:textId="77777777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89CF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主要工作内容如下：</w:t>
            </w:r>
          </w:p>
          <w:p w14:paraId="62309799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1）编制招标文件，把控招标文件质量；</w:t>
            </w:r>
          </w:p>
          <w:p w14:paraId="7D34BAC5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2）接收投标人报名、组织资格审查；</w:t>
            </w:r>
          </w:p>
          <w:p w14:paraId="6AEE10DF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3）召集答疑会，整理答疑文件；</w:t>
            </w:r>
          </w:p>
          <w:p w14:paraId="4A0A3E36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4）组织开标和评标；</w:t>
            </w:r>
          </w:p>
          <w:p w14:paraId="0601798F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5）办理中选通知书的相关手续；</w:t>
            </w:r>
          </w:p>
          <w:p w14:paraId="01A1118F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6）整理招标过程资料；</w:t>
            </w:r>
          </w:p>
          <w:p w14:paraId="1B2B4DAE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7）招标过程中需要配合其他相关工作。</w:t>
            </w:r>
          </w:p>
          <w:p w14:paraId="3EF105D1" w14:textId="674FBE90" w:rsidR="00710FC6" w:rsidRDefault="00710FC6" w:rsidP="00B8026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以上工作内容暂定，实际以双方签订的合同约定为准。</w:t>
            </w:r>
          </w:p>
        </w:tc>
      </w:tr>
      <w:tr w:rsidR="00710FC6" w14:paraId="70E534CF" w14:textId="77777777" w:rsidTr="003657CD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5193" w14:textId="77777777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3CEF" w14:textId="09FBD334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7012" w14:textId="76C467E6" w:rsidR="00710FC6" w:rsidRPr="00710FC6" w:rsidRDefault="00710F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:rsidR="00480B33" w14:paraId="637965D0" w14:textId="77777777" w:rsidTr="00843B0C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9CF" w14:textId="73F3E574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  <w:r w:rsid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9B2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F727" w14:textId="1FB02B5F" w:rsidR="00480B33" w:rsidRDefault="00710F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代理服务费总价包干</w:t>
            </w:r>
            <w:r w:rsidR="0035775C" w:rsidRPr="0035775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10200</w:t>
            </w:r>
            <w:r w:rsidR="003577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，包括但不限于差旅费、专家费、场地费等，报价单位需综合考虑成本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年9月1</w:t>
            </w:r>
            <w:r w:rsidR="009C045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9C045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480B33" w14:paraId="064157E9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3D0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E7F1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D92C" w14:textId="348375B5" w:rsidR="00480B33" w:rsidRDefault="0035775C" w:rsidP="008C6F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775C">
              <w:rPr>
                <w:rFonts w:ascii="宋体" w:eastAsia="宋体" w:hAnsi="宋体" w:cs="仿宋" w:hint="eastAsia"/>
                <w:sz w:val="24"/>
                <w:szCs w:val="24"/>
              </w:rPr>
              <w:t>茂名滨海发展集团有限公司车辆保险供应商采购项目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招标代理服务</w:t>
            </w:r>
          </w:p>
        </w:tc>
      </w:tr>
      <w:tr w:rsidR="00480B33" w14:paraId="723DD616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3E9E" w14:textId="4D15DBA6" w:rsidR="00480B33" w:rsidRDefault="00784E9A" w:rsidP="0078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E3F4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8637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DBED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44F969D2" w14:textId="77777777" w:rsidTr="00843B0C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9485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7AFF" w14:textId="15173A58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 w:rsidTr="00843B0C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79F3" w14:textId="478BE843" w:rsidR="00480B33" w:rsidRDefault="00000000" w:rsidP="00843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BDB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3C76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54C7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1A752845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2FB48B7D" w14:textId="0E4EC5C5" w:rsidR="00480B33" w:rsidRDefault="00000000" w:rsidP="00784E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11EC5421" w14:textId="77777777" w:rsidR="00480B33" w:rsidRDefault="00000000" w:rsidP="00784E9A">
            <w:pPr>
              <w:widowControl/>
              <w:ind w:firstLineChars="800" w:firstLine="19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974B66F" w14:textId="77777777" w:rsidR="00480B33" w:rsidRDefault="00480B33">
      <w:pPr>
        <w:jc w:val="left"/>
        <w:rPr>
          <w:rFonts w:ascii="仿宋_GB2312" w:eastAsia="仿宋_GB2312"/>
          <w:sz w:val="32"/>
          <w:szCs w:val="32"/>
        </w:rPr>
      </w:pPr>
    </w:p>
    <w:sectPr w:rsidR="00480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26EC4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36B7E"/>
    <w:rsid w:val="0016559C"/>
    <w:rsid w:val="00191715"/>
    <w:rsid w:val="001C0D23"/>
    <w:rsid w:val="001E57AD"/>
    <w:rsid w:val="0021440E"/>
    <w:rsid w:val="00214B14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0FC6"/>
    <w:rsid w:val="007128D4"/>
    <w:rsid w:val="00713AA7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C0450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A6964"/>
    <w:rsid w:val="00AF46AE"/>
    <w:rsid w:val="00B04F07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A01E5"/>
    <w:rsid w:val="00DE0DE9"/>
    <w:rsid w:val="00E00C09"/>
    <w:rsid w:val="00E13EA6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61</cp:revision>
  <dcterms:created xsi:type="dcterms:W3CDTF">2022-12-20T09:24:00Z</dcterms:created>
  <dcterms:modified xsi:type="dcterms:W3CDTF">2023-09-12T13:59:00Z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