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关于《茂名滨海新区博贺湾大桥T型路口供水工程项目》招标代理服务公开遴选的公告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现我司有《茂名滨海新区博贺湾大桥T型路口供水工程项目》需要开展公开招标工作，为做好招标流程，现阶段公开向社会遴选招标代理服务。报名格式详见附件，请各意向单位于</w:t>
      </w:r>
      <w:r>
        <w:rPr>
          <w:rFonts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附件：《茂名滨海新区博贺湾大桥T型路口供水工程项目》招标代理服务遴选报名表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《茂名滨海新区博贺湾大桥T型路口供水工程项目》</w:t>
            </w:r>
            <w:r>
              <w:rPr>
                <w:rFonts w:ascii="方正小标宋简体" w:eastAsia="方正小标宋简体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招标代理服务遴选报名表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遴选发起时间：202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茂名滨海新区自来水投资有限公司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《茂名滨海新区博贺湾大桥T型路口供水工程项目》招标代理服务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本项目采用顶管施工工艺进行给水管线的施工。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报价费用包干，包括但不限于专家费、场地费、劳务费、差旅费等，请报价单位综合考虑服务成本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《茂名滨海新区博贺湾大桥T型路口供水工程项目》招标代理服务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NTNlOWM3NDlkMTkyNzU2ZTZlNzRjM2Y2YTYxOWMifQ=="/>
  </w:docVars>
  <w:rsids>
    <w:rsidRoot w:val="002D57DA"/>
    <w:rsid w:val="00297725"/>
    <w:rsid w:val="002D57DA"/>
    <w:rsid w:val="003A08D9"/>
    <w:rsid w:val="005A66A2"/>
    <w:rsid w:val="005E57A1"/>
    <w:rsid w:val="005F6FE6"/>
    <w:rsid w:val="00627971"/>
    <w:rsid w:val="00676385"/>
    <w:rsid w:val="006E1F94"/>
    <w:rsid w:val="009B4147"/>
    <w:rsid w:val="009D3AE7"/>
    <w:rsid w:val="00A45E8F"/>
    <w:rsid w:val="00AD5498"/>
    <w:rsid w:val="00B347A0"/>
    <w:rsid w:val="00C52456"/>
    <w:rsid w:val="1C3C258F"/>
    <w:rsid w:val="20530C94"/>
    <w:rsid w:val="3B13234F"/>
    <w:rsid w:val="4719273A"/>
    <w:rsid w:val="49856B50"/>
    <w:rsid w:val="5045510A"/>
    <w:rsid w:val="50E234A1"/>
    <w:rsid w:val="514377C3"/>
    <w:rsid w:val="61C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775</Characters>
  <Lines>6</Lines>
  <Paragraphs>1</Paragraphs>
  <TotalTime>10</TotalTime>
  <ScaleCrop>false</ScaleCrop>
  <LinksUpToDate>false</LinksUpToDate>
  <CharactersWithSpaces>909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2023-11-28T08:29:00Z</dcterms:created>
  <dc:creator>鲁静怡</dc:creator>
  <cp:lastModifiedBy>Jace</cp:lastModifiedBy>
  <dcterms:modified xsi:type="dcterms:W3CDTF">2023-12-26T01:11:22Z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045301CCB48A4A0E92DA4A3CFC6A191A_12</vt:lpwstr>
  </property>
</Properties>
</file>