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公开遴选</w:t>
      </w: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茂名博贺渔港经济区一期工程</w:t>
      </w:r>
      <w:r>
        <w:rPr>
          <w:rFonts w:hint="eastAsia" w:ascii="方正小标宋简体" w:eastAsia="方正小标宋简体"/>
          <w:sz w:val="36"/>
          <w:szCs w:val="36"/>
        </w:rPr>
        <w:t>》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施工</w:t>
      </w:r>
      <w:r>
        <w:rPr>
          <w:rFonts w:hint="eastAsia" w:ascii="方正小标宋简体" w:eastAsia="方正小标宋简体"/>
          <w:sz w:val="36"/>
          <w:szCs w:val="36"/>
        </w:rPr>
        <w:t>招标代理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服务</w:t>
      </w:r>
      <w:r>
        <w:rPr>
          <w:rFonts w:hint="eastAsia" w:ascii="方正小标宋简体" w:eastAsia="方正小标宋简体"/>
          <w:sz w:val="36"/>
          <w:szCs w:val="36"/>
        </w:rPr>
        <w:t>的公告</w:t>
      </w:r>
    </w:p>
    <w:p>
      <w:pPr>
        <w:spacing w:line="6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各单位：</w:t>
      </w:r>
    </w:p>
    <w:p>
      <w:pPr>
        <w:spacing w:line="600" w:lineRule="exact"/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现我司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现</w:t>
      </w:r>
      <w:r>
        <w:rPr>
          <w:rFonts w:hint="eastAsia" w:ascii="仿宋_GB2312" w:eastAsia="仿宋_GB2312"/>
          <w:sz w:val="24"/>
          <w:szCs w:val="24"/>
        </w:rPr>
        <w:t>有《</w:t>
      </w:r>
      <w:r>
        <w:rPr>
          <w:rFonts w:hint="eastAsia" w:ascii="仿宋_GB2312" w:eastAsia="仿宋_GB2312"/>
          <w:sz w:val="24"/>
          <w:szCs w:val="24"/>
          <w:lang w:eastAsia="zh-CN"/>
        </w:rPr>
        <w:t>茂名博贺渔港经济区一期工程</w:t>
      </w:r>
      <w:r>
        <w:rPr>
          <w:rFonts w:hint="eastAsia" w:ascii="仿宋_GB2312" w:eastAsia="仿宋_GB2312"/>
          <w:sz w:val="24"/>
          <w:szCs w:val="24"/>
        </w:rPr>
        <w:t>》需要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开展施工公开招标工作，</w:t>
      </w:r>
      <w:r>
        <w:rPr>
          <w:rFonts w:hint="eastAsia" w:ascii="仿宋_GB2312" w:eastAsia="仿宋_GB2312"/>
          <w:sz w:val="24"/>
          <w:szCs w:val="24"/>
        </w:rPr>
        <w:t>业主单位为茂名滨海发展集团有限公司。为做好招标流程，现阶段公开向社会遴选优质招标代理作为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服务</w:t>
      </w:r>
      <w:r>
        <w:rPr>
          <w:rFonts w:hint="eastAsia" w:ascii="仿宋_GB2312" w:eastAsia="仿宋_GB2312"/>
          <w:sz w:val="24"/>
          <w:szCs w:val="24"/>
        </w:rPr>
        <w:t>单位；工作内容包括编制招标方案，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编制招标文件</w:t>
      </w:r>
      <w:r>
        <w:rPr>
          <w:rFonts w:hint="eastAsia" w:ascii="仿宋_GB2312" w:eastAsia="仿宋_GB2312"/>
          <w:sz w:val="24"/>
          <w:szCs w:val="24"/>
        </w:rPr>
        <w:t>服务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和挂网组织招开评标工作</w:t>
      </w:r>
      <w:r>
        <w:rPr>
          <w:rFonts w:hint="eastAsia" w:ascii="仿宋_GB2312" w:eastAsia="仿宋_GB2312"/>
          <w:sz w:val="24"/>
          <w:szCs w:val="24"/>
        </w:rPr>
        <w:t>等。</w:t>
      </w:r>
    </w:p>
    <w:p>
      <w:pPr>
        <w:spacing w:line="600" w:lineRule="exact"/>
        <w:ind w:firstLine="480" w:firstLineChars="2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本次采购将采取“综合评分+随机摇号”的方法，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由采购</w:t>
      </w:r>
      <w:r>
        <w:rPr>
          <w:rFonts w:hint="eastAsia" w:ascii="仿宋_GB2312" w:eastAsia="仿宋_GB2312"/>
          <w:sz w:val="24"/>
          <w:szCs w:val="24"/>
        </w:rPr>
        <w:t>人组织评分小组，根据报名单位递交的材料进行评分，综合得分前三名且不低于80分的单位将入围随机摇号环节。由评分小组进行随机抽取，抽取到的单位将成为本次项目的中选单位；如仅有一家招标代理单位入围随机摇号环节，则直接确定其为中选单位。</w:t>
      </w:r>
    </w:p>
    <w:p>
      <w:pPr>
        <w:spacing w:line="600" w:lineRule="exact"/>
        <w:ind w:firstLine="480" w:firstLineChars="20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请各意向单位提供相应的资料，并于</w:t>
      </w:r>
      <w:r>
        <w:rPr>
          <w:rFonts w:ascii="仿宋_GB2312" w:eastAsia="仿宋_GB2312"/>
          <w:sz w:val="24"/>
          <w:szCs w:val="24"/>
        </w:rPr>
        <w:t>20</w:t>
      </w:r>
      <w:r>
        <w:rPr>
          <w:rFonts w:hint="eastAsia" w:ascii="仿宋_GB2312" w:eastAsia="仿宋_GB2312"/>
          <w:sz w:val="24"/>
          <w:szCs w:val="24"/>
        </w:rPr>
        <w:t>24</w:t>
      </w:r>
      <w:r>
        <w:rPr>
          <w:rFonts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25</w:t>
      </w:r>
      <w:r>
        <w:rPr>
          <w:rFonts w:ascii="仿宋_GB2312" w:eastAsia="仿宋_GB2312"/>
          <w:sz w:val="24"/>
          <w:szCs w:val="24"/>
        </w:rPr>
        <w:t>日</w:t>
      </w: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7点前送达</w:t>
      </w:r>
      <w:r>
        <w:rPr>
          <w:rFonts w:hint="eastAsia" w:ascii="仿宋_GB2312" w:eastAsia="仿宋_GB2312"/>
          <w:sz w:val="24"/>
          <w:szCs w:val="24"/>
        </w:rPr>
        <w:t>我司</w:t>
      </w:r>
      <w:r>
        <w:rPr>
          <w:rFonts w:ascii="仿宋_GB2312" w:eastAsia="仿宋_GB2312"/>
          <w:sz w:val="24"/>
          <w:szCs w:val="24"/>
        </w:rPr>
        <w:t>邮箱，邮箱地址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19820381678@139</w:t>
      </w:r>
      <w:r>
        <w:rPr>
          <w:rFonts w:ascii="仿宋_GB2312" w:eastAsia="仿宋_GB2312"/>
          <w:sz w:val="24"/>
          <w:szCs w:val="24"/>
        </w:rPr>
        <w:t>.com。</w:t>
      </w:r>
    </w:p>
    <w:p>
      <w:pPr>
        <w:spacing w:line="6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特此公告。</w:t>
      </w:r>
    </w:p>
    <w:p>
      <w:pPr>
        <w:spacing w:line="600" w:lineRule="exact"/>
        <w:rPr>
          <w:rFonts w:ascii="仿宋_GB2312" w:eastAsia="仿宋_GB2312"/>
          <w:sz w:val="24"/>
          <w:szCs w:val="24"/>
        </w:rPr>
      </w:pPr>
    </w:p>
    <w:p>
      <w:pPr>
        <w:spacing w:line="600" w:lineRule="exact"/>
        <w:ind w:left="744" w:hanging="744" w:hangingChars="31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附件1：《</w:t>
      </w:r>
      <w:r>
        <w:rPr>
          <w:rFonts w:hint="eastAsia" w:ascii="仿宋_GB2312" w:eastAsia="仿宋_GB2312"/>
          <w:sz w:val="24"/>
          <w:szCs w:val="24"/>
          <w:lang w:eastAsia="zh-CN"/>
        </w:rPr>
        <w:t>茂名博贺渔港经济区一期工程</w:t>
      </w:r>
      <w:r>
        <w:rPr>
          <w:rFonts w:hint="eastAsia" w:ascii="仿宋_GB2312" w:eastAsia="仿宋_GB2312"/>
          <w:sz w:val="24"/>
          <w:szCs w:val="24"/>
        </w:rPr>
        <w:t>》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施工</w:t>
      </w:r>
      <w:r>
        <w:rPr>
          <w:rFonts w:hint="eastAsia" w:ascii="仿宋_GB2312" w:eastAsia="仿宋_GB2312"/>
          <w:sz w:val="24"/>
          <w:szCs w:val="24"/>
        </w:rPr>
        <w:t>招标代理服务公开遴选报名表</w:t>
      </w:r>
    </w:p>
    <w:p>
      <w:pPr>
        <w:spacing w:line="600" w:lineRule="exact"/>
        <w:ind w:left="744" w:hanging="744" w:hangingChars="31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附件2：《</w:t>
      </w:r>
      <w:r>
        <w:rPr>
          <w:rFonts w:hint="eastAsia" w:ascii="仿宋_GB2312" w:eastAsia="仿宋_GB2312"/>
          <w:sz w:val="24"/>
          <w:szCs w:val="24"/>
          <w:lang w:eastAsia="zh-CN"/>
        </w:rPr>
        <w:t>茂名博贺渔港经济区一期工程</w:t>
      </w:r>
      <w:r>
        <w:rPr>
          <w:rFonts w:hint="eastAsia" w:ascii="仿宋_GB2312" w:eastAsia="仿宋_GB2312"/>
          <w:sz w:val="24"/>
          <w:szCs w:val="24"/>
        </w:rPr>
        <w:t>》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施工</w:t>
      </w:r>
      <w:r>
        <w:rPr>
          <w:rFonts w:hint="eastAsia" w:ascii="仿宋_GB2312" w:eastAsia="仿宋_GB2312"/>
          <w:sz w:val="24"/>
          <w:szCs w:val="24"/>
        </w:rPr>
        <w:t>招标代理机构遴选综合评分表</w:t>
      </w:r>
    </w:p>
    <w:p>
      <w:pPr>
        <w:spacing w:line="600" w:lineRule="exact"/>
        <w:jc w:val="right"/>
        <w:rPr>
          <w:rFonts w:ascii="仿宋_GB2312" w:eastAsia="仿宋_GB2312"/>
          <w:sz w:val="24"/>
          <w:szCs w:val="24"/>
        </w:rPr>
      </w:pPr>
    </w:p>
    <w:p>
      <w:pPr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茂名滨海发展集团有限公司</w:t>
      </w:r>
    </w:p>
    <w:p>
      <w:pPr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4"/>
          <w:szCs w:val="24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 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02</w:t>
      </w:r>
      <w:r>
        <w:rPr>
          <w:rFonts w:hint="eastAsia" w:ascii="仿宋_GB2312" w:eastAsia="仿宋_GB2312"/>
          <w:sz w:val="24"/>
          <w:szCs w:val="24"/>
        </w:rPr>
        <w:t>4年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eastAsia="方正小标宋简体"/>
                <w:sz w:val="36"/>
                <w:szCs w:val="36"/>
              </w:rPr>
              <w:t>《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茂名博贺渔港经济区一期工程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》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施工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茂名博贺渔港经济区一期工程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792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现我司有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茂名博贺渔港经济区一期工程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需要进行公开招标工作，现择优选聘一家招标代理单位提供招标指导服务。选聘的要求为招标代理的技术、商务、价格等三个方面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本项目建设项目总投资约3.9亿元，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招标代理服务费以实际工程项目中标价按《招标代理服务收费管理暂行办法》[计价文【2011】534]的计算标准再结合代理报价下浮率向中标人收取，包括但不限于差旅费、专家费等，报价单位需综合考虑成本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本函请于2024年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茂名博贺渔港经济区一期工程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54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下浮率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62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陈工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0668-5183301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DECF7BC-295A-4A50-8C78-EF93BF0CEAA9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D8786904-3108-43FE-8E5F-F45004C574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191037-3AC0-4526-B273-986DE0D596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F0C34B-FC53-4517-A35E-3273800AC9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OGQ2NTJkMTQ2OGJlOWYzM2NiNTE4NDIwZjc2NmU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1583"/>
    <w:rsid w:val="002B27E4"/>
    <w:rsid w:val="002C2AA2"/>
    <w:rsid w:val="00333BD2"/>
    <w:rsid w:val="00354B10"/>
    <w:rsid w:val="0035775C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0FC6"/>
    <w:rsid w:val="007128D4"/>
    <w:rsid w:val="00713AA7"/>
    <w:rsid w:val="00766517"/>
    <w:rsid w:val="00767A24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33DD"/>
    <w:rsid w:val="0089496D"/>
    <w:rsid w:val="008A4361"/>
    <w:rsid w:val="008C4520"/>
    <w:rsid w:val="008C5595"/>
    <w:rsid w:val="008C6FF8"/>
    <w:rsid w:val="00922E93"/>
    <w:rsid w:val="0092470F"/>
    <w:rsid w:val="0093254D"/>
    <w:rsid w:val="00950BC0"/>
    <w:rsid w:val="00956793"/>
    <w:rsid w:val="0098409C"/>
    <w:rsid w:val="009C0450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A6964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61AEE"/>
    <w:rsid w:val="00C62B68"/>
    <w:rsid w:val="00C848E9"/>
    <w:rsid w:val="00CD508A"/>
    <w:rsid w:val="00D01D36"/>
    <w:rsid w:val="00D01F64"/>
    <w:rsid w:val="00D36E79"/>
    <w:rsid w:val="00D76253"/>
    <w:rsid w:val="00D76323"/>
    <w:rsid w:val="00D777A6"/>
    <w:rsid w:val="00D867C7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9AF5ECF"/>
    <w:rsid w:val="0A327637"/>
    <w:rsid w:val="0E8F4289"/>
    <w:rsid w:val="103D0B27"/>
    <w:rsid w:val="138767C9"/>
    <w:rsid w:val="15DE510A"/>
    <w:rsid w:val="1680360B"/>
    <w:rsid w:val="18DC7A64"/>
    <w:rsid w:val="1AB01BE3"/>
    <w:rsid w:val="1B024A1B"/>
    <w:rsid w:val="1CE77425"/>
    <w:rsid w:val="1D047A26"/>
    <w:rsid w:val="1D5C2A5E"/>
    <w:rsid w:val="1D9D3384"/>
    <w:rsid w:val="24F36079"/>
    <w:rsid w:val="2543154D"/>
    <w:rsid w:val="28116359"/>
    <w:rsid w:val="28441676"/>
    <w:rsid w:val="29804D3A"/>
    <w:rsid w:val="2F8512FC"/>
    <w:rsid w:val="2FBA0B1D"/>
    <w:rsid w:val="30552D1F"/>
    <w:rsid w:val="30DE2B2E"/>
    <w:rsid w:val="32F742BF"/>
    <w:rsid w:val="35B90DD2"/>
    <w:rsid w:val="38B13980"/>
    <w:rsid w:val="3A244938"/>
    <w:rsid w:val="3BF67B9E"/>
    <w:rsid w:val="3D0051F7"/>
    <w:rsid w:val="4093426E"/>
    <w:rsid w:val="40A37834"/>
    <w:rsid w:val="433A7208"/>
    <w:rsid w:val="43AA224B"/>
    <w:rsid w:val="44FD7045"/>
    <w:rsid w:val="468C46BC"/>
    <w:rsid w:val="4AFB2C10"/>
    <w:rsid w:val="4B100E52"/>
    <w:rsid w:val="4BD140BC"/>
    <w:rsid w:val="4D66553A"/>
    <w:rsid w:val="4DBD6EEB"/>
    <w:rsid w:val="58893220"/>
    <w:rsid w:val="59E34532"/>
    <w:rsid w:val="5D921230"/>
    <w:rsid w:val="5E726A6D"/>
    <w:rsid w:val="60291AE5"/>
    <w:rsid w:val="61601DAF"/>
    <w:rsid w:val="66B64D5D"/>
    <w:rsid w:val="6E1B6F75"/>
    <w:rsid w:val="6E2A6643"/>
    <w:rsid w:val="6E421B8B"/>
    <w:rsid w:val="6ED91E9B"/>
    <w:rsid w:val="72444124"/>
    <w:rsid w:val="741D7F6F"/>
    <w:rsid w:val="74C9311A"/>
    <w:rsid w:val="755B7BD7"/>
    <w:rsid w:val="75DA1EAA"/>
    <w:rsid w:val="76C84099"/>
    <w:rsid w:val="777C0F30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1018</Characters>
  <Lines>8</Lines>
  <Paragraphs>2</Paragraphs>
  <TotalTime>16</TotalTime>
  <ScaleCrop>false</ScaleCrop>
  <LinksUpToDate>false</LinksUpToDate>
  <CharactersWithSpaces>1194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2024-01-03T07:13:00Z</dcterms:created>
  <dc:creator>xie qiaoyi</dc:creator>
  <cp:lastModifiedBy>陈国维</cp:lastModifiedBy>
  <dcterms:modified xsi:type="dcterms:W3CDTF">2024-03-21T01:20:14Z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503CE3737CB84811A208B2AB5B0F0B32_13</vt:lpwstr>
  </property>
</Properties>
</file>