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center"/>
        <w:rPr>
          <w:rFonts w:ascii="方正小标宋简体" w:eastAsia="方正小标宋简体"/>
          <w:spacing w:val="-2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sz w:val="44"/>
          <w:szCs w:val="44"/>
        </w:rPr>
        <w:t>关于公开遴选</w:t>
      </w:r>
      <w:r>
        <w:rPr>
          <w:rFonts w:hint="eastAsia" w:ascii="方正小标宋简体" w:eastAsia="方正小标宋简体"/>
          <w:spacing w:val="-20"/>
          <w:sz w:val="44"/>
          <w:szCs w:val="44"/>
          <w:lang w:eastAsia="zh-CN"/>
        </w:rPr>
        <w:t>茂名滨海新区水投公司订制2024年劳保服</w:t>
      </w:r>
      <w:r>
        <w:rPr>
          <w:rFonts w:hint="eastAsia" w:ascii="方正小标宋简体" w:eastAsia="方正小标宋简体"/>
          <w:spacing w:val="-20"/>
          <w:sz w:val="44"/>
          <w:szCs w:val="44"/>
        </w:rPr>
        <w:t>招标代理服务的公告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spacing w:line="59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各单位：</w:t>
      </w:r>
    </w:p>
    <w:p>
      <w:pPr>
        <w:ind w:firstLine="640" w:firstLineChars="200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>现我司下属子公司</w:t>
      </w:r>
      <w:r>
        <w:rPr>
          <w:rFonts w:hint="eastAsia" w:ascii="仿宋_GB2312" w:eastAsia="仿宋_GB2312"/>
          <w:sz w:val="32"/>
          <w:szCs w:val="32"/>
          <w:lang w:eastAsia="zh-CN"/>
        </w:rPr>
        <w:t>茂名滨海新区自来水投资有限公司</w:t>
      </w:r>
      <w:r>
        <w:rPr>
          <w:rFonts w:hint="eastAsia" w:ascii="仿宋_GB2312" w:eastAsia="仿宋_GB2312"/>
          <w:sz w:val="32"/>
          <w:szCs w:val="32"/>
        </w:rPr>
        <w:t>负责</w:t>
      </w:r>
      <w:r>
        <w:rPr>
          <w:rFonts w:hint="eastAsia" w:ascii="仿宋_GB2312" w:eastAsia="仿宋_GB2312"/>
          <w:sz w:val="32"/>
          <w:szCs w:val="32"/>
          <w:lang w:eastAsia="zh-CN"/>
        </w:rPr>
        <w:t>水投公司订制2024年劳保服</w:t>
      </w:r>
      <w:r>
        <w:rPr>
          <w:rFonts w:hint="eastAsia" w:ascii="仿宋_GB2312" w:eastAsia="仿宋_GB2312"/>
          <w:sz w:val="32"/>
          <w:szCs w:val="32"/>
        </w:rPr>
        <w:t>的公开招标工作。为配合做好招标流程，现阶段公开向社会遴选该项目的招标代理单位。报名格式及要求详见附件，请各意向单位于</w:t>
      </w:r>
      <w:r>
        <w:rPr>
          <w:rFonts w:hint="eastAsia" w:ascii="仿宋_GB2312" w:eastAsia="仿宋_GB2312"/>
          <w:sz w:val="32"/>
          <w:szCs w:val="32"/>
          <w:lang w:eastAsia="zh-CN"/>
        </w:rPr>
        <w:t>2024年4月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  <w:lang w:eastAsia="zh-CN"/>
        </w:rPr>
        <w:t>日</w:t>
      </w: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7点前送达</w:t>
      </w:r>
      <w:r>
        <w:rPr>
          <w:rFonts w:hint="eastAsia" w:ascii="仿宋_GB2312" w:eastAsia="仿宋_GB2312"/>
          <w:sz w:val="32"/>
          <w:szCs w:val="32"/>
        </w:rPr>
        <w:t>我司</w:t>
      </w:r>
      <w:r>
        <w:rPr>
          <w:rFonts w:ascii="仿宋_GB2312" w:eastAsia="仿宋_GB2312"/>
          <w:sz w:val="32"/>
          <w:szCs w:val="32"/>
        </w:rPr>
        <w:t>邮箱，邮箱地址323431302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@</w:t>
      </w:r>
      <w:r>
        <w:rPr>
          <w:rFonts w:ascii="仿宋_GB2312" w:eastAsia="仿宋_GB2312"/>
          <w:sz w:val="32"/>
          <w:szCs w:val="32"/>
        </w:rPr>
        <w:t>qq.com。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特此公告。</w:t>
      </w:r>
    </w:p>
    <w:p>
      <w:pPr>
        <w:spacing w:line="59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left="1559" w:leftChars="270" w:hanging="992" w:hangingChars="31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附件：1.公开遴选报名表-</w:t>
      </w:r>
      <w:r>
        <w:rPr>
          <w:rFonts w:hint="eastAsia" w:ascii="仿宋_GB2312" w:eastAsia="仿宋_GB2312"/>
          <w:sz w:val="32"/>
          <w:szCs w:val="32"/>
          <w:lang w:eastAsia="zh-CN"/>
        </w:rPr>
        <w:t>水投公司订制2024年劳保服</w:t>
      </w:r>
      <w:r>
        <w:rPr>
          <w:rFonts w:hint="eastAsia" w:ascii="仿宋_GB2312" w:eastAsia="仿宋_GB2312"/>
          <w:sz w:val="32"/>
          <w:szCs w:val="32"/>
        </w:rPr>
        <w:t>招标代理服务</w:t>
      </w:r>
    </w:p>
    <w:p>
      <w:pPr>
        <w:ind w:left="1559" w:leftChars="270" w:hanging="992" w:hangingChars="31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2.综合评分表</w:t>
      </w:r>
    </w:p>
    <w:p>
      <w:pPr>
        <w:ind w:left="1559" w:leftChars="270" w:hanging="992" w:hangingChars="310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ind w:left="1559" w:leftChars="270" w:hanging="992" w:hangingChars="31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</w:t>
      </w:r>
    </w:p>
    <w:p>
      <w:pPr>
        <w:spacing w:line="590" w:lineRule="exact"/>
        <w:jc w:val="right"/>
        <w:rPr>
          <w:rFonts w:ascii="仿宋_GB2312" w:eastAsia="仿宋_GB2312"/>
          <w:sz w:val="32"/>
          <w:szCs w:val="32"/>
        </w:rPr>
      </w:pPr>
    </w:p>
    <w:p>
      <w:pPr>
        <w:spacing w:line="59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茂名滨海发展集团有限公司</w:t>
      </w:r>
    </w:p>
    <w:p>
      <w:pPr>
        <w:spacing w:line="59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</w:rPr>
        <w:t>4年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jc w:val="left"/>
        <w:rPr>
          <w:rFonts w:ascii="仿宋_GB2312" w:eastAsia="仿宋_GB2312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tbl>
      <w:tblPr>
        <w:tblStyle w:val="4"/>
        <w:tblW w:w="1029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988"/>
        <w:gridCol w:w="236"/>
        <w:gridCol w:w="1796"/>
        <w:gridCol w:w="317"/>
        <w:gridCol w:w="4364"/>
        <w:gridCol w:w="3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lang w:eastAsia="zh-CN"/>
              </w:rPr>
              <w:t>茂名滨海新区水投公司订制2024年劳保服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招标代理服务公开遴选报名表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997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业主单位发函时间：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2024年4月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10" w:hRule="atLeast"/>
          <w:jc w:val="center"/>
        </w:trPr>
        <w:tc>
          <w:tcPr>
            <w:tcW w:w="127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项目简要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水投公司订制2024年劳保服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招标代理服务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1123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我司有</w:t>
            </w: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茂名滨海新区水投公司订制2024年劳保服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需要进行公开招标工作，现择优选聘一家招标代理单位提供招标指导服务。选聘需综合考量招标代理的技术、商务、价格等三个方面，本项目的代理服务费报价形式以经济下浮率方式报价，实际产生代理服务费由项目实际中标单位支付，支付的金额</w:t>
            </w:r>
            <w:r>
              <w:rPr>
                <w:rFonts w:ascii="宋体" w:hAnsi="宋体" w:eastAsia="宋体" w:cs="仿宋"/>
                <w:sz w:val="24"/>
                <w:szCs w:val="24"/>
              </w:rPr>
              <w:t>=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实际中标金额</w:t>
            </w:r>
            <w:r>
              <w:rPr>
                <w:rFonts w:hint="eastAsia" w:ascii="宋体" w:hAnsi="宋体" w:eastAsia="宋体" w:cs="仿宋"/>
                <w:sz w:val="24"/>
                <w:szCs w:val="24"/>
                <w:lang w:val="en-US" w:eastAsia="zh-CN"/>
              </w:rPr>
              <w:t>参照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招标代理服务收费管理暂行办法</w:t>
            </w:r>
            <w:r>
              <w:rPr>
                <w:rFonts w:ascii="宋体" w:hAnsi="宋体" w:eastAsia="宋体" w:cs="仿宋"/>
                <w:sz w:val="24"/>
                <w:szCs w:val="24"/>
              </w:rPr>
              <w:t>[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计价格</w:t>
            </w:r>
            <w:r>
              <w:rPr>
                <w:rFonts w:ascii="宋体" w:hAnsi="宋体" w:eastAsia="宋体" w:cs="仿宋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［</w:t>
            </w:r>
            <w:r>
              <w:rPr>
                <w:rFonts w:ascii="宋体" w:hAnsi="宋体" w:eastAsia="宋体" w:cs="仿宋"/>
                <w:sz w:val="24"/>
                <w:szCs w:val="24"/>
              </w:rPr>
              <w:t>2002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］</w:t>
            </w:r>
            <w:r>
              <w:rPr>
                <w:rFonts w:ascii="宋体" w:hAnsi="宋体" w:eastAsia="宋体" w:cs="仿宋"/>
                <w:sz w:val="24"/>
                <w:szCs w:val="24"/>
              </w:rPr>
              <w:t>1980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号</w:t>
            </w:r>
            <w:r>
              <w:rPr>
                <w:rFonts w:ascii="宋体" w:hAnsi="宋体" w:eastAsia="宋体" w:cs="仿宋"/>
                <w:sz w:val="24"/>
                <w:szCs w:val="24"/>
              </w:rPr>
              <w:t>]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所得的招标代理服务费</w:t>
            </w:r>
            <w:r>
              <w:rPr>
                <w:rFonts w:ascii="宋体" w:hAnsi="宋体" w:eastAsia="宋体" w:cs="仿宋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1-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下浮率）。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307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工作内容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主要工作内容如下：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1）编制招标文件，把控招标文件质量；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2）接收投标人报名、组织资格审查；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3）召集答疑会，整理答疑文件；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4）组织开标和评标；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5）办理中选通知书的相关手续；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6）整理招标过程资料；</w:t>
            </w:r>
          </w:p>
          <w:p>
            <w:pPr>
              <w:widowControl/>
              <w:rPr>
                <w:rFonts w:ascii="宋体" w:hAnsi="宋体" w:eastAsia="宋体" w:cs="仿宋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（</w:t>
            </w:r>
            <w:r>
              <w:rPr>
                <w:rFonts w:ascii="宋体" w:hAnsi="宋体" w:eastAsia="宋体" w:cs="仿宋"/>
                <w:sz w:val="24"/>
                <w:szCs w:val="24"/>
              </w:rPr>
              <w:t>7）招标过程中需要配合其他相关工作。</w:t>
            </w:r>
          </w:p>
          <w:p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</w:rPr>
              <w:t>以上工作内容暂定，实际以双方签订的合同约定为准。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664" w:hRule="atLeast"/>
          <w:jc w:val="center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工期要求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按业主方与项目具体要求为准。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736" w:hRule="atLeast"/>
          <w:jc w:val="center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报价部分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本次采购上限价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2048.10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元，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本项目以报下浮率的方式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报价人须综合考虑各类费用。本函请于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2024年4月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17点前送达邮箱，邮箱地址：323431302@qq.com。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45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sz w:val="24"/>
                <w:szCs w:val="24"/>
                <w:lang w:eastAsia="zh-CN"/>
              </w:rPr>
              <w:t>水投公司订制2024年劳保服</w:t>
            </w:r>
            <w:r>
              <w:rPr>
                <w:rFonts w:hint="eastAsia" w:ascii="宋体" w:hAnsi="宋体" w:eastAsia="宋体" w:cs="仿宋"/>
                <w:sz w:val="24"/>
                <w:szCs w:val="24"/>
              </w:rPr>
              <w:t>招标代理服务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52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下浮率（%）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73" w:hRule="atLeast"/>
          <w:jc w:val="center"/>
        </w:trPr>
        <w:tc>
          <w:tcPr>
            <w:tcW w:w="12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报价有效期</w:t>
            </w:r>
          </w:p>
        </w:tc>
        <w:tc>
          <w:tcPr>
            <w:tcW w:w="67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自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 月  日起，至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月  日止。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7" w:type="dxa"/>
          <w:trHeight w:val="409" w:hRule="atLeast"/>
          <w:jc w:val="center"/>
        </w:trPr>
        <w:tc>
          <w:tcPr>
            <w:tcW w:w="12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46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报价单位</w:t>
            </w:r>
          </w:p>
          <w:p>
            <w:pPr>
              <w:widowControl/>
              <w:ind w:firstLine="1200" w:firstLineChars="500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273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681" w:type="dxa"/>
            <w:gridSpan w:val="2"/>
            <w:shd w:val="clear" w:color="auto" w:fill="auto"/>
            <w:vAlign w:val="center"/>
          </w:tcPr>
          <w:p>
            <w:pPr>
              <w:widowControl/>
              <w:ind w:firstLine="1920" w:firstLineChars="8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附件2：综合评分表</w:t>
      </w:r>
    </w:p>
    <w:p>
      <w:pPr>
        <w:widowControl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71135" cy="5953760"/>
            <wp:effectExtent l="0" t="0" r="1905" b="5080"/>
            <wp:docPr id="1" name="图片 1" descr="1713423793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34237938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95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xOWRhNjJiNzkzMDQwN2VkNzE5YmI0ZjFjOTk2YjgifQ=="/>
  </w:docVars>
  <w:rsids>
    <w:rsidRoot w:val="0016559C"/>
    <w:rsid w:val="00013213"/>
    <w:rsid w:val="00026EC4"/>
    <w:rsid w:val="00032D49"/>
    <w:rsid w:val="00033EE2"/>
    <w:rsid w:val="000345F1"/>
    <w:rsid w:val="00094D18"/>
    <w:rsid w:val="000A3395"/>
    <w:rsid w:val="000B2AAD"/>
    <w:rsid w:val="000C323B"/>
    <w:rsid w:val="000E1F7A"/>
    <w:rsid w:val="00101E86"/>
    <w:rsid w:val="00117743"/>
    <w:rsid w:val="00134D39"/>
    <w:rsid w:val="00136B3F"/>
    <w:rsid w:val="00136B7E"/>
    <w:rsid w:val="0016559C"/>
    <w:rsid w:val="00191715"/>
    <w:rsid w:val="001C0D23"/>
    <w:rsid w:val="001E57AD"/>
    <w:rsid w:val="0021440E"/>
    <w:rsid w:val="00214B14"/>
    <w:rsid w:val="00223289"/>
    <w:rsid w:val="00245E2B"/>
    <w:rsid w:val="00255C74"/>
    <w:rsid w:val="00293AC8"/>
    <w:rsid w:val="002B27E4"/>
    <w:rsid w:val="002C2AA2"/>
    <w:rsid w:val="00333BD2"/>
    <w:rsid w:val="00354B10"/>
    <w:rsid w:val="0035775C"/>
    <w:rsid w:val="00375EE1"/>
    <w:rsid w:val="003D275F"/>
    <w:rsid w:val="003D6160"/>
    <w:rsid w:val="003E232C"/>
    <w:rsid w:val="003E73D7"/>
    <w:rsid w:val="004474DE"/>
    <w:rsid w:val="004553E7"/>
    <w:rsid w:val="00465234"/>
    <w:rsid w:val="00472951"/>
    <w:rsid w:val="00473E13"/>
    <w:rsid w:val="00480B33"/>
    <w:rsid w:val="00495581"/>
    <w:rsid w:val="004A238B"/>
    <w:rsid w:val="004A4371"/>
    <w:rsid w:val="005709D3"/>
    <w:rsid w:val="00577FC2"/>
    <w:rsid w:val="005826A9"/>
    <w:rsid w:val="00591A7B"/>
    <w:rsid w:val="005B1941"/>
    <w:rsid w:val="005C3F68"/>
    <w:rsid w:val="005C5F43"/>
    <w:rsid w:val="005C6ECD"/>
    <w:rsid w:val="005D5C4F"/>
    <w:rsid w:val="005E6002"/>
    <w:rsid w:val="006059AE"/>
    <w:rsid w:val="00674459"/>
    <w:rsid w:val="00675847"/>
    <w:rsid w:val="00682DBB"/>
    <w:rsid w:val="006B1DC9"/>
    <w:rsid w:val="006D38A9"/>
    <w:rsid w:val="00710831"/>
    <w:rsid w:val="00710FC6"/>
    <w:rsid w:val="007128D4"/>
    <w:rsid w:val="00713AA7"/>
    <w:rsid w:val="00733122"/>
    <w:rsid w:val="0073692D"/>
    <w:rsid w:val="00766517"/>
    <w:rsid w:val="00776CCB"/>
    <w:rsid w:val="00781909"/>
    <w:rsid w:val="00784E9A"/>
    <w:rsid w:val="007914B3"/>
    <w:rsid w:val="00792A6D"/>
    <w:rsid w:val="007A0EBD"/>
    <w:rsid w:val="007B33EC"/>
    <w:rsid w:val="007E64FC"/>
    <w:rsid w:val="00806F6F"/>
    <w:rsid w:val="008342EF"/>
    <w:rsid w:val="00843B0C"/>
    <w:rsid w:val="0084631E"/>
    <w:rsid w:val="00847A9E"/>
    <w:rsid w:val="008511A0"/>
    <w:rsid w:val="008533DD"/>
    <w:rsid w:val="00884454"/>
    <w:rsid w:val="0089496D"/>
    <w:rsid w:val="008A4361"/>
    <w:rsid w:val="008C4520"/>
    <w:rsid w:val="008C5595"/>
    <w:rsid w:val="008C6FF8"/>
    <w:rsid w:val="00922E93"/>
    <w:rsid w:val="0093254D"/>
    <w:rsid w:val="00950BC0"/>
    <w:rsid w:val="00956793"/>
    <w:rsid w:val="009810E6"/>
    <w:rsid w:val="0098409C"/>
    <w:rsid w:val="009C0450"/>
    <w:rsid w:val="009C1D2B"/>
    <w:rsid w:val="009F746C"/>
    <w:rsid w:val="00A16FCB"/>
    <w:rsid w:val="00A211AB"/>
    <w:rsid w:val="00A43243"/>
    <w:rsid w:val="00A65180"/>
    <w:rsid w:val="00A75A10"/>
    <w:rsid w:val="00A85A63"/>
    <w:rsid w:val="00A86D97"/>
    <w:rsid w:val="00A96D97"/>
    <w:rsid w:val="00A96F5D"/>
    <w:rsid w:val="00AA6964"/>
    <w:rsid w:val="00AE5862"/>
    <w:rsid w:val="00AF46AE"/>
    <w:rsid w:val="00B04F07"/>
    <w:rsid w:val="00B340FF"/>
    <w:rsid w:val="00B524FB"/>
    <w:rsid w:val="00B8026E"/>
    <w:rsid w:val="00B930DB"/>
    <w:rsid w:val="00BA78AE"/>
    <w:rsid w:val="00BB5495"/>
    <w:rsid w:val="00BD7463"/>
    <w:rsid w:val="00BE17AB"/>
    <w:rsid w:val="00BF4A41"/>
    <w:rsid w:val="00C02E24"/>
    <w:rsid w:val="00C21F33"/>
    <w:rsid w:val="00C2202F"/>
    <w:rsid w:val="00C346BC"/>
    <w:rsid w:val="00C40137"/>
    <w:rsid w:val="00C61AEE"/>
    <w:rsid w:val="00C62B68"/>
    <w:rsid w:val="00C75ED2"/>
    <w:rsid w:val="00C848E9"/>
    <w:rsid w:val="00CD508A"/>
    <w:rsid w:val="00CE62DD"/>
    <w:rsid w:val="00D01D36"/>
    <w:rsid w:val="00D01F64"/>
    <w:rsid w:val="00D13228"/>
    <w:rsid w:val="00D36E79"/>
    <w:rsid w:val="00D76253"/>
    <w:rsid w:val="00D777A6"/>
    <w:rsid w:val="00DA01E5"/>
    <w:rsid w:val="00DE0DE9"/>
    <w:rsid w:val="00E00C09"/>
    <w:rsid w:val="00E13EA6"/>
    <w:rsid w:val="00E544C2"/>
    <w:rsid w:val="00E55246"/>
    <w:rsid w:val="00E76232"/>
    <w:rsid w:val="00E847F2"/>
    <w:rsid w:val="00E91C77"/>
    <w:rsid w:val="00EA2C51"/>
    <w:rsid w:val="00EB3863"/>
    <w:rsid w:val="00EC4F2A"/>
    <w:rsid w:val="00EF15B1"/>
    <w:rsid w:val="00F03798"/>
    <w:rsid w:val="00F24ECB"/>
    <w:rsid w:val="00F73B94"/>
    <w:rsid w:val="00F744D3"/>
    <w:rsid w:val="00FA30B1"/>
    <w:rsid w:val="00FD7180"/>
    <w:rsid w:val="00FE776A"/>
    <w:rsid w:val="00FF58EB"/>
    <w:rsid w:val="00FF5BA5"/>
    <w:rsid w:val="01BC478E"/>
    <w:rsid w:val="02CF46F5"/>
    <w:rsid w:val="03183C56"/>
    <w:rsid w:val="040251CE"/>
    <w:rsid w:val="081163FE"/>
    <w:rsid w:val="0A327637"/>
    <w:rsid w:val="0C15158B"/>
    <w:rsid w:val="0E8F4289"/>
    <w:rsid w:val="0F24325F"/>
    <w:rsid w:val="138767C9"/>
    <w:rsid w:val="15851796"/>
    <w:rsid w:val="1680360B"/>
    <w:rsid w:val="18CC6771"/>
    <w:rsid w:val="1AB01BE3"/>
    <w:rsid w:val="1B024A1B"/>
    <w:rsid w:val="1CE77425"/>
    <w:rsid w:val="1D5C2A5E"/>
    <w:rsid w:val="1E054C4F"/>
    <w:rsid w:val="1F335508"/>
    <w:rsid w:val="1F690BB8"/>
    <w:rsid w:val="214C6115"/>
    <w:rsid w:val="278F0046"/>
    <w:rsid w:val="29804D3A"/>
    <w:rsid w:val="2F8512FC"/>
    <w:rsid w:val="30552D1F"/>
    <w:rsid w:val="30C07C72"/>
    <w:rsid w:val="34873421"/>
    <w:rsid w:val="35304E7C"/>
    <w:rsid w:val="35B90DD2"/>
    <w:rsid w:val="38B13980"/>
    <w:rsid w:val="3A0D5A5C"/>
    <w:rsid w:val="3A244938"/>
    <w:rsid w:val="3B29029E"/>
    <w:rsid w:val="3B8A48D4"/>
    <w:rsid w:val="3BF67B9E"/>
    <w:rsid w:val="3D0051F7"/>
    <w:rsid w:val="3D9B0C9C"/>
    <w:rsid w:val="3EE31121"/>
    <w:rsid w:val="3FBB7EA0"/>
    <w:rsid w:val="433A7208"/>
    <w:rsid w:val="43AA224B"/>
    <w:rsid w:val="468C46BC"/>
    <w:rsid w:val="4A6B06F9"/>
    <w:rsid w:val="4AFB2C10"/>
    <w:rsid w:val="4C4709E2"/>
    <w:rsid w:val="4D66553A"/>
    <w:rsid w:val="4DBD6EEB"/>
    <w:rsid w:val="51984EAC"/>
    <w:rsid w:val="52730AE9"/>
    <w:rsid w:val="569A59E8"/>
    <w:rsid w:val="58893220"/>
    <w:rsid w:val="5903698A"/>
    <w:rsid w:val="59E34532"/>
    <w:rsid w:val="5BB26726"/>
    <w:rsid w:val="60291AE5"/>
    <w:rsid w:val="61601DAF"/>
    <w:rsid w:val="654042C5"/>
    <w:rsid w:val="6E1B6F75"/>
    <w:rsid w:val="6E421B8B"/>
    <w:rsid w:val="6ED91E9B"/>
    <w:rsid w:val="707E3A64"/>
    <w:rsid w:val="723009CF"/>
    <w:rsid w:val="72F23F46"/>
    <w:rsid w:val="741D7F6F"/>
    <w:rsid w:val="755B7BD7"/>
    <w:rsid w:val="75DA1EAA"/>
    <w:rsid w:val="7A1E2086"/>
    <w:rsid w:val="7FF9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未处理的提及1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159</Words>
  <Characters>907</Characters>
  <Lines>7</Lines>
  <Paragraphs>2</Paragraphs>
  <TotalTime>225</TotalTime>
  <ScaleCrop>false</ScaleCrop>
  <LinksUpToDate>false</LinksUpToDate>
  <CharactersWithSpaces>1064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2024-03-29T02:01:00Z</dcterms:created>
  <dc:creator>xie qiaoyi</dc:creator>
  <cp:lastModifiedBy>月月鸟</cp:lastModifiedBy>
  <dcterms:modified xsi:type="dcterms:W3CDTF">2024-04-18T07:20:11Z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55410032ECDB4848ABE3C4BA39A21C08_13</vt:lpwstr>
  </property>
</Properties>
</file>