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9E03B" w14:textId="77777777" w:rsidR="00982FDA" w:rsidRDefault="00000000">
      <w:pPr>
        <w:spacing w:line="600" w:lineRule="exact"/>
        <w:jc w:val="center"/>
        <w:rPr>
          <w:rFonts w:ascii="仿宋_GB2312" w:eastAsia="仿宋_GB2312" w:hint="eastAsia"/>
          <w:sz w:val="32"/>
          <w:szCs w:val="32"/>
        </w:rPr>
      </w:pPr>
      <w:r>
        <w:rPr>
          <w:rFonts w:ascii="方正小标宋简体" w:eastAsia="方正小标宋简体" w:hint="eastAsia"/>
          <w:spacing w:val="-20"/>
          <w:sz w:val="44"/>
          <w:szCs w:val="44"/>
        </w:rPr>
        <w:t>关于公开遴选茂名滨海新区东</w:t>
      </w:r>
      <w:proofErr w:type="gramStart"/>
      <w:r>
        <w:rPr>
          <w:rFonts w:ascii="方正小标宋简体" w:eastAsia="方正小标宋简体" w:hint="eastAsia"/>
          <w:spacing w:val="-20"/>
          <w:sz w:val="44"/>
          <w:szCs w:val="44"/>
        </w:rPr>
        <w:t>湾绿城软装</w:t>
      </w:r>
      <w:proofErr w:type="gramEnd"/>
      <w:r>
        <w:rPr>
          <w:rFonts w:ascii="方正小标宋简体" w:eastAsia="方正小标宋简体" w:hint="eastAsia"/>
          <w:spacing w:val="-20"/>
          <w:sz w:val="44"/>
          <w:szCs w:val="44"/>
        </w:rPr>
        <w:t>采购项目代理服务的公告</w:t>
      </w:r>
    </w:p>
    <w:p w14:paraId="428C1159" w14:textId="77777777" w:rsidR="00982FDA" w:rsidRDefault="00982FDA">
      <w:pPr>
        <w:spacing w:line="600" w:lineRule="exact"/>
        <w:rPr>
          <w:rFonts w:ascii="仿宋_GB2312" w:eastAsia="仿宋_GB2312" w:hint="eastAsia"/>
          <w:sz w:val="32"/>
          <w:szCs w:val="32"/>
        </w:rPr>
      </w:pPr>
    </w:p>
    <w:p w14:paraId="12825BFA" w14:textId="77777777"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77777777" w:rsidR="00982FDA" w:rsidRDefault="00000000">
      <w:pPr>
        <w:spacing w:line="600" w:lineRule="exact"/>
        <w:ind w:firstLineChars="200" w:firstLine="640"/>
        <w:jc w:val="left"/>
        <w:rPr>
          <w:rFonts w:ascii="方正小标宋简体" w:eastAsia="方正小标宋简体" w:hint="eastAsia"/>
          <w:sz w:val="36"/>
          <w:szCs w:val="36"/>
        </w:rPr>
      </w:pPr>
      <w:r>
        <w:rPr>
          <w:rFonts w:ascii="仿宋_GB2312" w:eastAsia="仿宋_GB2312" w:hint="eastAsia"/>
          <w:sz w:val="32"/>
          <w:szCs w:val="32"/>
        </w:rPr>
        <w:t>我司有茂名滨海新区东</w:t>
      </w:r>
      <w:proofErr w:type="gramStart"/>
      <w:r>
        <w:rPr>
          <w:rFonts w:ascii="仿宋_GB2312" w:eastAsia="仿宋_GB2312" w:hint="eastAsia"/>
          <w:sz w:val="32"/>
          <w:szCs w:val="32"/>
        </w:rPr>
        <w:t>湾绿城软装项目</w:t>
      </w:r>
      <w:proofErr w:type="gramEnd"/>
      <w:r>
        <w:rPr>
          <w:rFonts w:ascii="仿宋_GB2312" w:eastAsia="仿宋_GB2312" w:hint="eastAsia"/>
          <w:sz w:val="32"/>
          <w:szCs w:val="32"/>
        </w:rPr>
        <w:t>需要进行公开采购工作，本项目有两项货物采购项目，分别是茂名滨海新区</w:t>
      </w:r>
      <w:proofErr w:type="gramStart"/>
      <w:r>
        <w:rPr>
          <w:rFonts w:ascii="仿宋_GB2312" w:eastAsia="仿宋_GB2312" w:hint="eastAsia"/>
          <w:sz w:val="32"/>
          <w:szCs w:val="32"/>
        </w:rPr>
        <w:t>东湾绿城</w:t>
      </w:r>
      <w:proofErr w:type="gramEnd"/>
      <w:r>
        <w:rPr>
          <w:rFonts w:ascii="仿宋_GB2312" w:eastAsia="仿宋_GB2312" w:hint="eastAsia"/>
          <w:sz w:val="32"/>
          <w:szCs w:val="32"/>
        </w:rPr>
        <w:t>21栋宿舍楼电器采购项目（采购上限价70万元）、茂名滨海新区</w:t>
      </w:r>
      <w:proofErr w:type="gramStart"/>
      <w:r>
        <w:rPr>
          <w:rFonts w:ascii="仿宋_GB2312" w:eastAsia="仿宋_GB2312" w:hint="eastAsia"/>
          <w:sz w:val="32"/>
          <w:szCs w:val="32"/>
        </w:rPr>
        <w:t>东湾绿城</w:t>
      </w:r>
      <w:proofErr w:type="gramEnd"/>
      <w:r>
        <w:rPr>
          <w:rFonts w:ascii="仿宋_GB2312" w:eastAsia="仿宋_GB2312" w:hint="eastAsia"/>
          <w:sz w:val="32"/>
          <w:szCs w:val="32"/>
        </w:rPr>
        <w:t>22栋办公家具采购项目（采购上限价200万元）。为配合做好招标采购流程，现阶段公开向社会遴选该项目的代理服务单位。报名格式及要求详见附件，请各意向单位于2024年12月10日17点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21B19DB8"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Pr>
          <w:rFonts w:hint="eastAsia"/>
        </w:rPr>
        <w:t xml:space="preserve"> </w:t>
      </w:r>
      <w:r>
        <w:rPr>
          <w:rFonts w:ascii="仿宋_GB2312" w:eastAsia="仿宋_GB2312" w:hint="eastAsia"/>
          <w:sz w:val="32"/>
          <w:szCs w:val="32"/>
        </w:rPr>
        <w:t>茂名滨海新区东</w:t>
      </w:r>
      <w:proofErr w:type="gramStart"/>
      <w:r>
        <w:rPr>
          <w:rFonts w:ascii="仿宋_GB2312" w:eastAsia="仿宋_GB2312" w:hint="eastAsia"/>
          <w:sz w:val="32"/>
          <w:szCs w:val="32"/>
        </w:rPr>
        <w:t>湾绿城软装</w:t>
      </w:r>
      <w:proofErr w:type="gramEnd"/>
      <w:r>
        <w:rPr>
          <w:rFonts w:ascii="仿宋_GB2312" w:eastAsia="仿宋_GB2312" w:hint="eastAsia"/>
          <w:sz w:val="32"/>
          <w:szCs w:val="32"/>
        </w:rPr>
        <w:t>采购项目代理服务</w:t>
      </w:r>
    </w:p>
    <w:p w14:paraId="35FC583D" w14:textId="77777777" w:rsidR="00982FDA" w:rsidRDefault="00000000">
      <w:pPr>
        <w:spacing w:line="600" w:lineRule="exact"/>
        <w:ind w:leftChars="570" w:left="1197" w:firstLineChars="200" w:firstLine="640"/>
        <w:rPr>
          <w:rFonts w:ascii="仿宋_GB2312" w:eastAsia="仿宋_GB2312" w:hint="eastAsia"/>
          <w:sz w:val="32"/>
          <w:szCs w:val="32"/>
        </w:rPr>
      </w:pPr>
      <w:r>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7777777"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茂名滨海新区城市投资有限公司</w:t>
      </w:r>
    </w:p>
    <w:p w14:paraId="0F3F2B8F" w14:textId="77777777"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2024年12月5日</w:t>
      </w:r>
    </w:p>
    <w:p w14:paraId="0576B5CA" w14:textId="77777777" w:rsidR="00982FDA" w:rsidRDefault="00982FDA">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shd w:val="clear" w:color="auto" w:fill="auto"/>
            <w:vAlign w:val="center"/>
          </w:tcPr>
          <w:p w14:paraId="53665EFB" w14:textId="77777777" w:rsidR="00982FDA" w:rsidRDefault="00000000">
            <w:pPr>
              <w:jc w:val="center"/>
              <w:rPr>
                <w:rFonts w:ascii="方正小标宋简体" w:eastAsia="方正小标宋简体" w:hint="eastAsia"/>
                <w:sz w:val="36"/>
                <w:szCs w:val="36"/>
              </w:rPr>
            </w:pPr>
            <w:r>
              <w:rPr>
                <w:rFonts w:ascii="方正小标宋简体" w:eastAsia="方正小标宋简体" w:hint="eastAsia"/>
                <w:sz w:val="36"/>
                <w:szCs w:val="36"/>
              </w:rPr>
              <w:t>茂名滨海新区东</w:t>
            </w:r>
            <w:proofErr w:type="gramStart"/>
            <w:r>
              <w:rPr>
                <w:rFonts w:ascii="方正小标宋简体" w:eastAsia="方正小标宋简体" w:hint="eastAsia"/>
                <w:sz w:val="36"/>
                <w:szCs w:val="36"/>
              </w:rPr>
              <w:t>湾绿城软装</w:t>
            </w:r>
            <w:proofErr w:type="gramEnd"/>
            <w:r>
              <w:rPr>
                <w:rFonts w:ascii="方正小标宋简体" w:eastAsia="方正小标宋简体" w:hint="eastAsia"/>
                <w:sz w:val="36"/>
                <w:szCs w:val="36"/>
              </w:rPr>
              <w:t>采购项目代理服务</w:t>
            </w:r>
          </w:p>
          <w:p w14:paraId="1956A8F0" w14:textId="77777777" w:rsidR="00982FDA" w:rsidRDefault="00000000">
            <w:pPr>
              <w:jc w:val="center"/>
              <w:rPr>
                <w:rFonts w:ascii="方正小标宋简体" w:eastAsia="方正小标宋简体" w:hint="eastAsia"/>
                <w:sz w:val="36"/>
                <w:szCs w:val="36"/>
              </w:rPr>
            </w:pPr>
            <w:r>
              <w:rPr>
                <w:rFonts w:ascii="方正小标宋简体" w:eastAsia="方正小标宋简体" w:hint="eastAsia"/>
                <w:sz w:val="36"/>
                <w:szCs w:val="36"/>
              </w:rPr>
              <w:t>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shd w:val="clear" w:color="auto" w:fill="auto"/>
            <w:vAlign w:val="center"/>
          </w:tcPr>
          <w:p w14:paraId="6FF90933" w14:textId="77777777"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业主单位发函时间：2024年12月5日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shd w:val="clear" w:color="auto" w:fill="auto"/>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4125006E" w14:textId="77777777" w:rsidR="00982FDA" w:rsidRDefault="00000000">
            <w:pPr>
              <w:widowControl/>
              <w:jc w:val="center"/>
              <w:rPr>
                <w:rFonts w:ascii="宋体" w:eastAsia="宋体" w:hAnsi="宋体" w:cs="仿宋" w:hint="eastAsia"/>
                <w:sz w:val="24"/>
                <w:szCs w:val="24"/>
              </w:rPr>
            </w:pPr>
            <w:r>
              <w:rPr>
                <w:rFonts w:ascii="宋体" w:eastAsia="宋体" w:hAnsi="宋体" w:cs="仿宋" w:hint="eastAsia"/>
                <w:sz w:val="24"/>
                <w:szCs w:val="24"/>
              </w:rPr>
              <w:t>茂名滨海新区东</w:t>
            </w:r>
            <w:proofErr w:type="gramStart"/>
            <w:r>
              <w:rPr>
                <w:rFonts w:ascii="宋体" w:eastAsia="宋体" w:hAnsi="宋体" w:cs="仿宋" w:hint="eastAsia"/>
                <w:sz w:val="24"/>
                <w:szCs w:val="24"/>
              </w:rPr>
              <w:t>湾绿城软装</w:t>
            </w:r>
            <w:proofErr w:type="gramEnd"/>
            <w:r>
              <w:rPr>
                <w:rFonts w:ascii="宋体" w:eastAsia="宋体" w:hAnsi="宋体" w:cs="仿宋" w:hint="eastAsia"/>
                <w:sz w:val="24"/>
                <w:szCs w:val="24"/>
              </w:rPr>
              <w:t>采购项目代理服务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F011B2A"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我司有茂名滨海新区东</w:t>
            </w:r>
            <w:proofErr w:type="gramStart"/>
            <w:r>
              <w:rPr>
                <w:rFonts w:ascii="宋体" w:eastAsia="宋体" w:hAnsi="宋体" w:cs="仿宋" w:hint="eastAsia"/>
                <w:sz w:val="24"/>
                <w:szCs w:val="24"/>
              </w:rPr>
              <w:t>湾绿城软装项目</w:t>
            </w:r>
            <w:proofErr w:type="gramEnd"/>
            <w:r>
              <w:rPr>
                <w:rFonts w:ascii="宋体" w:eastAsia="宋体" w:hAnsi="宋体" w:cs="仿宋" w:hint="eastAsia"/>
                <w:sz w:val="24"/>
                <w:szCs w:val="24"/>
              </w:rPr>
              <w:t>需要进行公开采购工作，本项目有两项货物采购项目，分别是茂名滨海新区</w:t>
            </w:r>
            <w:proofErr w:type="gramStart"/>
            <w:r>
              <w:rPr>
                <w:rFonts w:ascii="宋体" w:eastAsia="宋体" w:hAnsi="宋体" w:cs="仿宋" w:hint="eastAsia"/>
                <w:sz w:val="24"/>
                <w:szCs w:val="24"/>
              </w:rPr>
              <w:t>东湾绿城</w:t>
            </w:r>
            <w:proofErr w:type="gramEnd"/>
            <w:r>
              <w:rPr>
                <w:rFonts w:ascii="宋体" w:eastAsia="宋体" w:hAnsi="宋体" w:cs="仿宋" w:hint="eastAsia"/>
                <w:sz w:val="24"/>
                <w:szCs w:val="24"/>
              </w:rPr>
              <w:t>21栋宿舍楼电器采购项目（采购上限价70万元）、茂名滨海新区</w:t>
            </w:r>
            <w:proofErr w:type="gramStart"/>
            <w:r>
              <w:rPr>
                <w:rFonts w:ascii="宋体" w:eastAsia="宋体" w:hAnsi="宋体" w:cs="仿宋" w:hint="eastAsia"/>
                <w:sz w:val="24"/>
                <w:szCs w:val="24"/>
              </w:rPr>
              <w:t>东湾绿城</w:t>
            </w:r>
            <w:proofErr w:type="gramEnd"/>
            <w:r>
              <w:rPr>
                <w:rFonts w:ascii="宋体" w:eastAsia="宋体" w:hAnsi="宋体" w:cs="仿宋" w:hint="eastAsia"/>
                <w:sz w:val="24"/>
                <w:szCs w:val="24"/>
              </w:rPr>
              <w:t>22栋办公家具采购项目（采购上限价200万元）。为配合做好招标采购流程，现阶段公开向社会遴选该项目的代理服务单位。本项目的代理服务费报价形式以</w:t>
            </w:r>
            <w:proofErr w:type="gramStart"/>
            <w:r>
              <w:rPr>
                <w:rFonts w:ascii="宋体" w:eastAsia="宋体" w:hAnsi="宋体" w:cs="仿宋" w:hint="eastAsia"/>
                <w:sz w:val="24"/>
                <w:szCs w:val="24"/>
              </w:rPr>
              <w:t>下浮率</w:t>
            </w:r>
            <w:proofErr w:type="gramEnd"/>
            <w:r>
              <w:rPr>
                <w:rFonts w:ascii="宋体" w:eastAsia="宋体" w:hAnsi="宋体" w:cs="仿宋" w:hint="eastAsia"/>
                <w:sz w:val="24"/>
                <w:szCs w:val="24"/>
              </w:rPr>
              <w:t>方式报价，实际产生代理服务费由项目实际中标单位支付，支付的金额</w:t>
            </w:r>
            <w:r>
              <w:rPr>
                <w:rFonts w:ascii="宋体" w:eastAsia="宋体" w:hAnsi="宋体" w:cs="仿宋"/>
                <w:sz w:val="24"/>
                <w:szCs w:val="24"/>
              </w:rPr>
              <w:t>=</w:t>
            </w:r>
            <w:r>
              <w:rPr>
                <w:rFonts w:ascii="宋体" w:eastAsia="宋体" w:hAnsi="宋体" w:cs="仿宋" w:hint="eastAsia"/>
                <w:sz w:val="24"/>
                <w:szCs w:val="24"/>
              </w:rPr>
              <w:t>实际中标金额参照招标代理服务收费管理暂行办法</w:t>
            </w:r>
            <w:r>
              <w:rPr>
                <w:rFonts w:ascii="宋体" w:eastAsia="宋体" w:hAnsi="宋体" w:cs="仿宋"/>
                <w:sz w:val="24"/>
                <w:szCs w:val="24"/>
              </w:rPr>
              <w:t>[</w:t>
            </w:r>
            <w:r>
              <w:rPr>
                <w:rFonts w:ascii="宋体" w:eastAsia="宋体" w:hAnsi="宋体" w:cs="仿宋" w:hint="eastAsia"/>
                <w:sz w:val="24"/>
                <w:szCs w:val="24"/>
              </w:rPr>
              <w:t>计价格</w:t>
            </w:r>
            <w:r>
              <w:rPr>
                <w:rFonts w:ascii="宋体" w:eastAsia="宋体" w:hAnsi="宋体" w:cs="仿宋"/>
                <w:sz w:val="24"/>
                <w:szCs w:val="24"/>
              </w:rPr>
              <w:t xml:space="preserve"> </w:t>
            </w:r>
            <w:r>
              <w:rPr>
                <w:rFonts w:ascii="宋体" w:eastAsia="宋体" w:hAnsi="宋体" w:cs="仿宋" w:hint="eastAsia"/>
                <w:sz w:val="24"/>
                <w:szCs w:val="24"/>
              </w:rPr>
              <w:t>［</w:t>
            </w:r>
            <w:r>
              <w:rPr>
                <w:rFonts w:ascii="宋体" w:eastAsia="宋体" w:hAnsi="宋体" w:cs="仿宋"/>
                <w:sz w:val="24"/>
                <w:szCs w:val="24"/>
              </w:rPr>
              <w:t>2002</w:t>
            </w:r>
            <w:r>
              <w:rPr>
                <w:rFonts w:ascii="宋体" w:eastAsia="宋体" w:hAnsi="宋体" w:cs="仿宋" w:hint="eastAsia"/>
                <w:sz w:val="24"/>
                <w:szCs w:val="24"/>
              </w:rPr>
              <w:t>］</w:t>
            </w:r>
            <w:r>
              <w:rPr>
                <w:rFonts w:ascii="宋体" w:eastAsia="宋体" w:hAnsi="宋体" w:cs="仿宋"/>
                <w:sz w:val="24"/>
                <w:szCs w:val="24"/>
              </w:rPr>
              <w:t>1980</w:t>
            </w:r>
            <w:r>
              <w:rPr>
                <w:rFonts w:ascii="宋体" w:eastAsia="宋体" w:hAnsi="宋体" w:cs="仿宋" w:hint="eastAsia"/>
                <w:sz w:val="24"/>
                <w:szCs w:val="24"/>
              </w:rPr>
              <w:t>号</w:t>
            </w:r>
            <w:r>
              <w:rPr>
                <w:rFonts w:ascii="宋体" w:eastAsia="宋体" w:hAnsi="宋体" w:cs="仿宋"/>
                <w:sz w:val="24"/>
                <w:szCs w:val="24"/>
              </w:rPr>
              <w:t>]</w:t>
            </w:r>
            <w:r>
              <w:rPr>
                <w:rFonts w:ascii="宋体" w:eastAsia="宋体" w:hAnsi="宋体" w:cs="仿宋" w:hint="eastAsia"/>
                <w:sz w:val="24"/>
                <w:szCs w:val="24"/>
              </w:rPr>
              <w:t>所得的招标代理服务费</w:t>
            </w:r>
            <w:r>
              <w:rPr>
                <w:rFonts w:ascii="宋体" w:eastAsia="宋体" w:hAnsi="宋体" w:cs="仿宋"/>
                <w:sz w:val="24"/>
                <w:szCs w:val="24"/>
              </w:rPr>
              <w:t>*</w:t>
            </w:r>
            <w:r>
              <w:rPr>
                <w:rFonts w:ascii="宋体" w:eastAsia="宋体" w:hAnsi="宋体" w:cs="仿宋" w:hint="eastAsia"/>
                <w:sz w:val="24"/>
                <w:szCs w:val="24"/>
              </w:rPr>
              <w:t>（</w:t>
            </w:r>
            <w:r>
              <w:rPr>
                <w:rFonts w:ascii="宋体" w:eastAsia="宋体" w:hAnsi="宋体" w:cs="仿宋"/>
                <w:sz w:val="24"/>
                <w:szCs w:val="24"/>
              </w:rPr>
              <w:t>1-</w:t>
            </w:r>
            <w:r>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Pr>
                <w:rFonts w:ascii="宋体" w:eastAsia="宋体" w:hAnsi="宋体" w:cs="仿宋" w:hint="eastAsia"/>
                <w:sz w:val="24"/>
                <w:szCs w:val="24"/>
              </w:rPr>
              <w:t>采购</w:t>
            </w:r>
            <w:r>
              <w:rPr>
                <w:rFonts w:ascii="宋体" w:eastAsia="宋体" w:hAnsi="宋体" w:cs="仿宋"/>
                <w:sz w:val="24"/>
                <w:szCs w:val="24"/>
              </w:rPr>
              <w:t>文件，把控</w:t>
            </w:r>
            <w:r>
              <w:rPr>
                <w:rFonts w:ascii="宋体" w:eastAsia="宋体" w:hAnsi="宋体" w:cs="仿宋" w:hint="eastAsia"/>
                <w:sz w:val="24"/>
                <w:szCs w:val="24"/>
              </w:rPr>
              <w:t>采购</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6）整理招标过程资料；</w:t>
            </w:r>
          </w:p>
          <w:p w14:paraId="3E33CAD0"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Pr>
                <w:rFonts w:ascii="宋体" w:eastAsia="宋体" w:hAnsi="宋体" w:cs="仿宋" w:hint="eastAsia"/>
                <w:sz w:val="24"/>
                <w:szCs w:val="24"/>
              </w:rPr>
              <w:t>采购</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shd w:val="clear" w:color="auto" w:fill="auto"/>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shd w:val="clear" w:color="auto" w:fill="auto"/>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137EA2AE"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本次</w:t>
            </w:r>
            <w:r>
              <w:rPr>
                <w:rFonts w:ascii="宋体" w:eastAsia="宋体" w:hAnsi="宋体" w:cs="宋体" w:hint="eastAsia"/>
                <w:color w:val="000000"/>
                <w:kern w:val="0"/>
                <w:sz w:val="24"/>
                <w:szCs w:val="24"/>
              </w:rPr>
              <w:t>代理服务费</w:t>
            </w:r>
            <w:r>
              <w:rPr>
                <w:rFonts w:ascii="宋体" w:eastAsia="宋体" w:hAnsi="宋体" w:cs="宋体"/>
                <w:color w:val="000000"/>
                <w:kern w:val="0"/>
                <w:sz w:val="24"/>
                <w:szCs w:val="24"/>
              </w:rPr>
              <w:t>上限价</w:t>
            </w:r>
            <w:r>
              <w:rPr>
                <w:rFonts w:ascii="宋体" w:eastAsia="宋体" w:hAnsi="宋体" w:cs="宋体" w:hint="eastAsia"/>
                <w:bCs/>
                <w:color w:val="000000"/>
                <w:kern w:val="0"/>
                <w:sz w:val="24"/>
                <w:szCs w:val="24"/>
              </w:rPr>
              <w:t>33700.00</w:t>
            </w:r>
            <w:r>
              <w:rPr>
                <w:rFonts w:ascii="宋体" w:eastAsia="宋体" w:hAnsi="宋体" w:cs="宋体"/>
                <w:color w:val="000000"/>
                <w:kern w:val="0"/>
                <w:sz w:val="24"/>
                <w:szCs w:val="24"/>
              </w:rPr>
              <w:t>元，</w:t>
            </w: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考虑各类费用。本函请于2024年8月26日17点前送达邮箱，邮箱地址：323431302@qq.com。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1A7AF00"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仿宋" w:hint="eastAsia"/>
                <w:sz w:val="24"/>
                <w:szCs w:val="24"/>
              </w:rPr>
              <w:t>茂名滨海新区东</w:t>
            </w:r>
            <w:proofErr w:type="gramStart"/>
            <w:r>
              <w:rPr>
                <w:rFonts w:ascii="宋体" w:eastAsia="宋体" w:hAnsi="宋体" w:cs="仿宋" w:hint="eastAsia"/>
                <w:sz w:val="24"/>
                <w:szCs w:val="24"/>
              </w:rPr>
              <w:t>湾绿城软装</w:t>
            </w:r>
            <w:proofErr w:type="gramEnd"/>
            <w:r>
              <w:rPr>
                <w:rFonts w:ascii="宋体" w:eastAsia="宋体" w:hAnsi="宋体" w:cs="仿宋" w:hint="eastAsia"/>
                <w:sz w:val="24"/>
                <w:szCs w:val="24"/>
              </w:rPr>
              <w:t>采购项目代理服务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shd w:val="clear" w:color="auto" w:fill="auto"/>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shd w:val="clear" w:color="auto" w:fill="auto"/>
            <w:vAlign w:val="center"/>
          </w:tcPr>
          <w:p w14:paraId="6A69BAB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c>
          <w:tcPr>
            <w:tcW w:w="2032" w:type="dxa"/>
            <w:gridSpan w:val="2"/>
            <w:tcBorders>
              <w:top w:val="nil"/>
              <w:left w:val="nil"/>
              <w:bottom w:val="single" w:sz="4" w:space="0" w:color="auto"/>
              <w:right w:val="single" w:sz="4" w:space="0" w:color="auto"/>
            </w:tcBorders>
            <w:shd w:val="clear" w:color="auto" w:fill="auto"/>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shd w:val="clear" w:color="auto" w:fill="auto"/>
            <w:vAlign w:val="center"/>
          </w:tcPr>
          <w:p w14:paraId="50AADF0B"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711F4D12" w14:textId="77777777">
        <w:trPr>
          <w:trHeight w:val="545"/>
          <w:jc w:val="center"/>
        </w:trPr>
        <w:tc>
          <w:tcPr>
            <w:tcW w:w="1273" w:type="dxa"/>
            <w:shd w:val="clear" w:color="auto" w:fill="auto"/>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shd w:val="clear" w:color="auto" w:fill="auto"/>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7DDB038D" w14:textId="77777777" w:rsidR="00982FDA" w:rsidRDefault="00982FDA">
            <w:pPr>
              <w:widowControl/>
              <w:jc w:val="left"/>
              <w:rPr>
                <w:rFonts w:ascii="Times New Roman" w:eastAsia="Times New Roman" w:hAnsi="Times New Roman" w:cs="Times New Roman"/>
                <w:kern w:val="0"/>
                <w:sz w:val="24"/>
                <w:szCs w:val="24"/>
              </w:rPr>
            </w:pPr>
          </w:p>
        </w:tc>
        <w:tc>
          <w:tcPr>
            <w:tcW w:w="4681" w:type="dxa"/>
            <w:gridSpan w:val="2"/>
            <w:shd w:val="clear" w:color="auto" w:fill="auto"/>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p w14:paraId="0C8624FF" w14:textId="126E2451" w:rsidR="00982FDA" w:rsidRDefault="003068EA">
      <w:pPr>
        <w:widowControl/>
        <w:jc w:val="left"/>
        <w:rPr>
          <w:rFonts w:ascii="仿宋_GB2312" w:eastAsia="仿宋_GB2312" w:hint="eastAsia"/>
          <w:sz w:val="32"/>
          <w:szCs w:val="32"/>
        </w:rPr>
      </w:pPr>
      <w:r w:rsidRPr="003068EA">
        <w:rPr>
          <w:rFonts w:ascii="仿宋_GB2312" w:eastAsia="仿宋_GB2312"/>
          <w:noProof/>
          <w:sz w:val="32"/>
          <w:szCs w:val="32"/>
        </w:rPr>
        <w:drawing>
          <wp:inline distT="0" distB="0" distL="0" distR="0" wp14:anchorId="7F37245B" wp14:editId="1382F928">
            <wp:extent cx="5274310" cy="7457440"/>
            <wp:effectExtent l="0" t="0" r="2540" b="0"/>
            <wp:docPr id="14841399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7457440"/>
                    </a:xfrm>
                    <a:prstGeom prst="rect">
                      <a:avLst/>
                    </a:prstGeom>
                    <a:noFill/>
                    <a:ln>
                      <a:noFill/>
                    </a:ln>
                  </pic:spPr>
                </pic:pic>
              </a:graphicData>
            </a:graphic>
          </wp:inline>
        </w:drawing>
      </w:r>
    </w:p>
    <w:sectPr w:rsidR="00982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76253"/>
    <w:rsid w:val="00D777A6"/>
    <w:rsid w:val="00D9787E"/>
    <w:rsid w:val="00DA01E5"/>
    <w:rsid w:val="00DA1A8E"/>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12</cp:revision>
  <dcterms:created xsi:type="dcterms:W3CDTF">2024-12-05T07:39:00Z</dcterms:created>
  <dcterms:modified xsi:type="dcterms:W3CDTF">2024-12-05T09:27:00Z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