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701F4"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Hlk97802294"/>
      <w:r>
        <w:rPr>
          <w:rFonts w:hint="eastAsia" w:ascii="方正小标宋简体" w:eastAsia="方正小标宋简体"/>
          <w:sz w:val="44"/>
          <w:szCs w:val="44"/>
        </w:rPr>
        <w:t>茂名滨海新区西葛驿站灯光亮化概念设计服务询价</w:t>
      </w:r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采购</w:t>
      </w:r>
      <w:r>
        <w:rPr>
          <w:rFonts w:hint="eastAsia" w:ascii="方正小标宋简体" w:eastAsia="方正小标宋简体"/>
          <w:sz w:val="44"/>
          <w:szCs w:val="44"/>
        </w:rPr>
        <w:t>公告</w:t>
      </w:r>
    </w:p>
    <w:p w14:paraId="00B462D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 w14:paraId="0D89ACE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茂名滨海新区西葛驿站坐落于广东滨海旅游公路茂名先行段旁，是沿线距海最近的站点之一。茂名滨海新城综合服务有限公司作为西葛驿站运营管理方，为强化区域夜经济活力，打造兼具功能性与艺术性的滨海城市会客厅，拟通过专业化的照明规划，系统性的光环境设计，提升西葛驿站项目整体效果。</w:t>
      </w:r>
    </w:p>
    <w:p w14:paraId="407E4007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为进一步推进灯光安装工作，规划项目整体效果，提升亮化工程，现需要公开询价采购</w:t>
      </w:r>
      <w:r>
        <w:rPr>
          <w:rFonts w:hint="eastAsia" w:ascii="仿宋_GB2312" w:eastAsia="仿宋_GB2312"/>
          <w:sz w:val="32"/>
          <w:szCs w:val="32"/>
        </w:rPr>
        <w:t>西葛驿站灯光亮化概念设计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服务。报价</w:t>
      </w:r>
      <w:r>
        <w:rPr>
          <w:rFonts w:hint="eastAsia" w:ascii="仿宋_GB2312" w:eastAsia="仿宋_GB2312"/>
          <w:sz w:val="32"/>
          <w:szCs w:val="32"/>
        </w:rPr>
        <w:t>格式详见附件，请各意向单位于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7月11日17</w:t>
      </w:r>
      <w:r>
        <w:rPr>
          <w:rFonts w:ascii="仿宋_GB2312" w:eastAsia="仿宋_GB2312"/>
          <w:sz w:val="32"/>
          <w:szCs w:val="32"/>
        </w:rPr>
        <w:t>点前送达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电子邮箱</w:t>
      </w:r>
      <w:r>
        <w:rPr>
          <w:rFonts w:hint="eastAsia" w:ascii="仿宋_GB2312" w:eastAsia="仿宋_GB2312"/>
          <w:sz w:val="32"/>
          <w:szCs w:val="32"/>
        </w:rPr>
        <w:t>323431302@qq.com。</w:t>
      </w:r>
    </w:p>
    <w:p w14:paraId="40841D5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 w14:paraId="52DC7888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5D16FB4E">
      <w:pPr>
        <w:widowControl/>
        <w:ind w:left="960" w:hanging="960" w:hangingChars="3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附件：茂名滨海新区西葛驿站灯光亮化概念设计服务询价采购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报价函</w:t>
      </w:r>
    </w:p>
    <w:p w14:paraId="0D614DF7"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46D9CEE"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AFC42E4">
      <w:pPr>
        <w:widowControl/>
        <w:ind w:left="960" w:hanging="960" w:hangingChars="3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茂名滨海新城综合服务有限公司</w:t>
      </w:r>
    </w:p>
    <w:p w14:paraId="07DB6A2D">
      <w:pPr>
        <w:widowControl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2025年7月8日</w:t>
      </w:r>
      <w:r>
        <w:rPr>
          <w:rFonts w:ascii="仿宋_GB2312" w:eastAsia="仿宋_GB2312"/>
          <w:sz w:val="32"/>
          <w:szCs w:val="32"/>
        </w:rPr>
        <w:br w:type="page"/>
      </w:r>
    </w:p>
    <w:p w14:paraId="59608946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tbl>
      <w:tblPr>
        <w:tblStyle w:val="5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676"/>
        <w:gridCol w:w="1120"/>
        <w:gridCol w:w="317"/>
        <w:gridCol w:w="1463"/>
        <w:gridCol w:w="2901"/>
        <w:gridCol w:w="317"/>
      </w:tblGrid>
      <w:tr w14:paraId="6BCB1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8891A">
            <w:pPr>
              <w:jc w:val="center"/>
              <w:rPr>
                <w:rFonts w:hint="default" w:ascii="方正小标宋简体" w:hAnsi="等线" w:eastAsia="方正小标宋简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方正小标宋简体" w:hAnsi="等线" w:eastAsia="方正小标宋简体" w:cs="宋体"/>
                <w:color w:val="000000"/>
                <w:kern w:val="0"/>
                <w:sz w:val="22"/>
                <w:szCs w:val="22"/>
                <w:lang w:val="en-US"/>
              </w:rPr>
              <w:t>茂名滨海新区西葛驿站灯光亮化概念设计服务询价采购报价函</w:t>
            </w:r>
          </w:p>
        </w:tc>
      </w:tr>
      <w:tr w14:paraId="717E1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1BA0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7月8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 w14:paraId="433B2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19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2FA2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概况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592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43BC2"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茂名滨海新区西葛驿站灯光亮化概念设计服务询价采购项目</w:t>
            </w:r>
          </w:p>
        </w:tc>
      </w:tr>
      <w:tr w14:paraId="7573A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B6C5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2FA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97357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茂名滨海新城综合服务有限公司作为西葛驿站运营管理方，为强化区域夜经济活力，打造兼具功能性与艺术性的滨海城市会客厅，拟通过专业化的照明规划，系统性的光环境设计，提升西葛驿站项目整体效果。为推进灯光安装工作，规划项目整体效果，现需要公开采购概念设计服务。</w:t>
            </w:r>
          </w:p>
        </w:tc>
      </w:tr>
      <w:tr w14:paraId="533ED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2140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04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A954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资格条件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6506E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投标人应当具备下列资格条件：</w:t>
            </w:r>
          </w:p>
          <w:p w14:paraId="4CB66DE7"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在中华人民共和国境内依法注册，具有独立承担民事责任的能力；</w:t>
            </w:r>
          </w:p>
          <w:p w14:paraId="7A86EA77"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具有灯光亮化概念设计服务相关经营范围的企业法人营业执照；</w:t>
            </w:r>
          </w:p>
          <w:p w14:paraId="2726A1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54" w:leftChars="0" w:right="0" w:hanging="454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具有履行合同所必需设计资质及设计团队；</w:t>
            </w:r>
          </w:p>
          <w:p w14:paraId="7E993BED"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参加政府采购活动前三年内，在经营活动中没有重大违法记录（提供承诺函）；</w:t>
            </w:r>
          </w:p>
          <w:p w14:paraId="16E7B997"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近三年（2022年6月1日至2025年5月31日）至少承担过1个灯光概念设计服务项目（提供合同复印件）；</w:t>
            </w:r>
          </w:p>
          <w:p w14:paraId="387B32DC"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未被列入"信用中国"网站(www.creditchina.gov.cn)失信被执行人、重大税收违法案件当事人名单及中国政府采购网(www.ccgp.gov.cn)政府采购严重违法失信行为记录名单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（提供查询截图）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；</w:t>
            </w:r>
          </w:p>
          <w:p w14:paraId="3F178782"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本项目不接受联合体投标。</w:t>
            </w:r>
          </w:p>
          <w:p w14:paraId="7666D67E">
            <w:pPr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注：以上资格条件文件作为附件随报价函一并盖章提供。</w:t>
            </w:r>
          </w:p>
        </w:tc>
      </w:tr>
      <w:tr w14:paraId="468A0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768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07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3D5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0927A">
            <w:pPr>
              <w:widowControl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工作内容及要求包括但不限于：</w:t>
            </w:r>
          </w:p>
          <w:p w14:paraId="78464A90">
            <w:pPr>
              <w:widowControl/>
              <w:numPr>
                <w:ilvl w:val="0"/>
                <w:numId w:val="2"/>
              </w:num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对西葛驿站项目整体区域进行灯光提升设计，包括有户外灯光打卡装置，音乐嘉年华舞台区，海上挑出平台等的设计方案。详细设计内容以签订的合同为准。</w:t>
            </w:r>
          </w:p>
          <w:p w14:paraId="44C4B31F">
            <w:pPr>
              <w:widowControl/>
              <w:numPr>
                <w:ilvl w:val="0"/>
                <w:numId w:val="2"/>
              </w:num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按项目实际需求，需安排相关设计人员驻场以协助业主要求修改设计方案。预算上限价已包含设计等人员驻场费用。</w:t>
            </w:r>
          </w:p>
        </w:tc>
      </w:tr>
      <w:tr w14:paraId="7EBA3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977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A20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049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9CFF6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本项目采用询价方式，低价中标原则，超出预算上限价视为无效投标。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总价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包干含税，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其包含服务该项目的所有费用，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包括但不限于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设计费、设计图渲染费、人工费、设计人员驻场费、文印费、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差旅费、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管理费、利润、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税金等。本函请于202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日17点前送达我司工作邮箱，邮箱地址：</w:t>
            </w:r>
            <w:bookmarkStart w:id="1" w:name="OLE_LINK1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323431302@qq.com</w:t>
            </w:r>
            <w:bookmarkEnd w:id="1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</w:t>
            </w:r>
          </w:p>
        </w:tc>
      </w:tr>
      <w:tr w14:paraId="012DF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50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8DDE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预算上限价（元）</w:t>
            </w: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8ACD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报价金额（元）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ACE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2024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97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21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D0B2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343333.00</w:t>
            </w: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97B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C61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F6F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97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1B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15E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6BB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8375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A6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CEB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A60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月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日止。</w:t>
            </w:r>
          </w:p>
        </w:tc>
      </w:tr>
      <w:tr w14:paraId="4FC66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474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</w:t>
            </w:r>
          </w:p>
          <w:p w14:paraId="6E3EA4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5B6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02F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E9A1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4657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32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335D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报价单位</w:t>
            </w:r>
          </w:p>
        </w:tc>
        <w:tc>
          <w:tcPr>
            <w:tcW w:w="671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07C1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F856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72B4FC3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72C5D51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8DDC40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 w14:paraId="3A0B5A6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3"/>
            <w:shd w:val="clear" w:color="auto" w:fill="auto"/>
            <w:vAlign w:val="center"/>
          </w:tcPr>
          <w:p w14:paraId="729A27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 w14:paraId="70416FF1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14:paraId="20CEA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BD16AC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5D86208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FB1A95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 w14:paraId="00E71D4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3"/>
            <w:shd w:val="clear" w:color="auto" w:fill="auto"/>
            <w:vAlign w:val="center"/>
          </w:tcPr>
          <w:p w14:paraId="441DFF1A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3BB4A4FC">
      <w:pPr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52B3AF"/>
    <w:multiLevelType w:val="singleLevel"/>
    <w:tmpl w:val="1D52B3AF"/>
    <w:lvl w:ilvl="0" w:tentative="0">
      <w:start w:val="1"/>
      <w:numFmt w:val="decimal"/>
      <w:lvlText w:val="%1."/>
      <w:lvlJc w:val="left"/>
      <w:pPr>
        <w:tabs>
          <w:tab w:val="left" w:pos="283"/>
        </w:tabs>
        <w:ind w:left="454" w:leftChars="0" w:hanging="454" w:firstLineChars="0"/>
      </w:pPr>
      <w:rPr>
        <w:rFonts w:hint="default"/>
      </w:rPr>
    </w:lvl>
  </w:abstractNum>
  <w:abstractNum w:abstractNumId="1">
    <w:nsid w:val="50BDA6F3"/>
    <w:multiLevelType w:val="singleLevel"/>
    <w:tmpl w:val="50BDA6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iMzc3MmY2MTY1MGViZDE2NjgzM2IyOWIyODhlZGIifQ=="/>
    <w:docVar w:name="KSO_WPS_MARK_KEY" w:val="9ad43195-5fec-4848-b0f0-84e5b5350fa8"/>
  </w:docVars>
  <w:rsids>
    <w:rsidRoot w:val="0016559C"/>
    <w:rsid w:val="00013213"/>
    <w:rsid w:val="00023038"/>
    <w:rsid w:val="00032D49"/>
    <w:rsid w:val="00033EE2"/>
    <w:rsid w:val="000345F1"/>
    <w:rsid w:val="000A3395"/>
    <w:rsid w:val="000B2AAD"/>
    <w:rsid w:val="000C323B"/>
    <w:rsid w:val="000E1F7A"/>
    <w:rsid w:val="00101E86"/>
    <w:rsid w:val="00117743"/>
    <w:rsid w:val="00136B3F"/>
    <w:rsid w:val="0016559C"/>
    <w:rsid w:val="00191715"/>
    <w:rsid w:val="001E57AD"/>
    <w:rsid w:val="0021440E"/>
    <w:rsid w:val="00214B14"/>
    <w:rsid w:val="00245E2B"/>
    <w:rsid w:val="00255C74"/>
    <w:rsid w:val="00293AC8"/>
    <w:rsid w:val="002967EF"/>
    <w:rsid w:val="002B27E4"/>
    <w:rsid w:val="002C2AA2"/>
    <w:rsid w:val="00333BD2"/>
    <w:rsid w:val="00354B10"/>
    <w:rsid w:val="00375EE1"/>
    <w:rsid w:val="0038564F"/>
    <w:rsid w:val="003E73D7"/>
    <w:rsid w:val="00425F1B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B1941"/>
    <w:rsid w:val="005C5F43"/>
    <w:rsid w:val="005D5C4F"/>
    <w:rsid w:val="005E6002"/>
    <w:rsid w:val="00674459"/>
    <w:rsid w:val="00675847"/>
    <w:rsid w:val="00682DBB"/>
    <w:rsid w:val="006B1DC9"/>
    <w:rsid w:val="00710831"/>
    <w:rsid w:val="00713AA7"/>
    <w:rsid w:val="00776CCB"/>
    <w:rsid w:val="00784E9A"/>
    <w:rsid w:val="007914B3"/>
    <w:rsid w:val="007A0EBD"/>
    <w:rsid w:val="007B33EC"/>
    <w:rsid w:val="007E64FC"/>
    <w:rsid w:val="00806F6F"/>
    <w:rsid w:val="0080712E"/>
    <w:rsid w:val="008342EF"/>
    <w:rsid w:val="00847A9E"/>
    <w:rsid w:val="008511A0"/>
    <w:rsid w:val="0089496D"/>
    <w:rsid w:val="008A4361"/>
    <w:rsid w:val="008C4520"/>
    <w:rsid w:val="008C5595"/>
    <w:rsid w:val="00922E93"/>
    <w:rsid w:val="0093254D"/>
    <w:rsid w:val="00950BC0"/>
    <w:rsid w:val="00956793"/>
    <w:rsid w:val="009C1D2B"/>
    <w:rsid w:val="009F746C"/>
    <w:rsid w:val="00A16FCB"/>
    <w:rsid w:val="00A211AB"/>
    <w:rsid w:val="00A43243"/>
    <w:rsid w:val="00A75A10"/>
    <w:rsid w:val="00A85A63"/>
    <w:rsid w:val="00A86D97"/>
    <w:rsid w:val="00A96D97"/>
    <w:rsid w:val="00AC39B3"/>
    <w:rsid w:val="00AF46AE"/>
    <w:rsid w:val="00B04F07"/>
    <w:rsid w:val="00B524FB"/>
    <w:rsid w:val="00B930DB"/>
    <w:rsid w:val="00BA78AE"/>
    <w:rsid w:val="00BB5495"/>
    <w:rsid w:val="00BC4962"/>
    <w:rsid w:val="00BD7463"/>
    <w:rsid w:val="00BE17AB"/>
    <w:rsid w:val="00BF4A41"/>
    <w:rsid w:val="00C02E24"/>
    <w:rsid w:val="00C21F33"/>
    <w:rsid w:val="00C2202F"/>
    <w:rsid w:val="00C61AEE"/>
    <w:rsid w:val="00C62B68"/>
    <w:rsid w:val="00C848E9"/>
    <w:rsid w:val="00CD508A"/>
    <w:rsid w:val="00D01D36"/>
    <w:rsid w:val="00D01F64"/>
    <w:rsid w:val="00D36E79"/>
    <w:rsid w:val="00D76253"/>
    <w:rsid w:val="00D777A6"/>
    <w:rsid w:val="00DA01E5"/>
    <w:rsid w:val="00DE0DE9"/>
    <w:rsid w:val="00E00C09"/>
    <w:rsid w:val="00E13EA6"/>
    <w:rsid w:val="00E3770A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A30B1"/>
    <w:rsid w:val="00FD7180"/>
    <w:rsid w:val="00FE776A"/>
    <w:rsid w:val="00FF58EB"/>
    <w:rsid w:val="00FF5BA5"/>
    <w:rsid w:val="02CF46F5"/>
    <w:rsid w:val="040251CE"/>
    <w:rsid w:val="055E4769"/>
    <w:rsid w:val="06CC7A2F"/>
    <w:rsid w:val="07793D30"/>
    <w:rsid w:val="0A327637"/>
    <w:rsid w:val="0C7374E3"/>
    <w:rsid w:val="0E4E6750"/>
    <w:rsid w:val="0E8F4289"/>
    <w:rsid w:val="13751143"/>
    <w:rsid w:val="138767C9"/>
    <w:rsid w:val="14436214"/>
    <w:rsid w:val="144449BB"/>
    <w:rsid w:val="15AD3816"/>
    <w:rsid w:val="1680360B"/>
    <w:rsid w:val="16A64F23"/>
    <w:rsid w:val="1AB01BE3"/>
    <w:rsid w:val="1B024A1B"/>
    <w:rsid w:val="1CE77425"/>
    <w:rsid w:val="1D5C2A5E"/>
    <w:rsid w:val="21635D90"/>
    <w:rsid w:val="22000036"/>
    <w:rsid w:val="236D6140"/>
    <w:rsid w:val="259A5EF1"/>
    <w:rsid w:val="25AE4BE3"/>
    <w:rsid w:val="25D21D06"/>
    <w:rsid w:val="26D04167"/>
    <w:rsid w:val="27787965"/>
    <w:rsid w:val="287B557A"/>
    <w:rsid w:val="29804D3A"/>
    <w:rsid w:val="29D05CC2"/>
    <w:rsid w:val="2DE0049D"/>
    <w:rsid w:val="2E847190"/>
    <w:rsid w:val="2F8512FC"/>
    <w:rsid w:val="2F85468E"/>
    <w:rsid w:val="30552D1F"/>
    <w:rsid w:val="319C697D"/>
    <w:rsid w:val="35B90DD2"/>
    <w:rsid w:val="36CC3AD9"/>
    <w:rsid w:val="385102AC"/>
    <w:rsid w:val="38B13980"/>
    <w:rsid w:val="3A220B0E"/>
    <w:rsid w:val="3A244938"/>
    <w:rsid w:val="3B4E391E"/>
    <w:rsid w:val="3B676E8E"/>
    <w:rsid w:val="3BC77886"/>
    <w:rsid w:val="3BF67B9E"/>
    <w:rsid w:val="3BFC1AD7"/>
    <w:rsid w:val="3D0051F7"/>
    <w:rsid w:val="3E3B5DA2"/>
    <w:rsid w:val="3FCE3E10"/>
    <w:rsid w:val="42D54D3A"/>
    <w:rsid w:val="43253E38"/>
    <w:rsid w:val="433A7208"/>
    <w:rsid w:val="43AA224B"/>
    <w:rsid w:val="43F568DE"/>
    <w:rsid w:val="468C46BC"/>
    <w:rsid w:val="490954FD"/>
    <w:rsid w:val="4AF46200"/>
    <w:rsid w:val="4AFB2C10"/>
    <w:rsid w:val="4B653B14"/>
    <w:rsid w:val="4CA759EA"/>
    <w:rsid w:val="4D66553A"/>
    <w:rsid w:val="4DBD6EEB"/>
    <w:rsid w:val="52715DEF"/>
    <w:rsid w:val="53D22AE4"/>
    <w:rsid w:val="557E42F5"/>
    <w:rsid w:val="55F0088B"/>
    <w:rsid w:val="565023B2"/>
    <w:rsid w:val="58893220"/>
    <w:rsid w:val="59BB35A6"/>
    <w:rsid w:val="59E34532"/>
    <w:rsid w:val="5F8E527E"/>
    <w:rsid w:val="60291AE5"/>
    <w:rsid w:val="60E070C5"/>
    <w:rsid w:val="61601DAF"/>
    <w:rsid w:val="64FC423C"/>
    <w:rsid w:val="654506E3"/>
    <w:rsid w:val="659F6A49"/>
    <w:rsid w:val="67896ED4"/>
    <w:rsid w:val="678A646D"/>
    <w:rsid w:val="67B406B2"/>
    <w:rsid w:val="6E1B6F75"/>
    <w:rsid w:val="6E421B8B"/>
    <w:rsid w:val="6ED91E9B"/>
    <w:rsid w:val="715D21B0"/>
    <w:rsid w:val="741D7F6F"/>
    <w:rsid w:val="755B7BD7"/>
    <w:rsid w:val="75DA1EAA"/>
    <w:rsid w:val="7A1E2086"/>
    <w:rsid w:val="7C3B741F"/>
    <w:rsid w:val="7E81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1131</Words>
  <Characters>1237</Characters>
  <Lines>6</Lines>
  <Paragraphs>1</Paragraphs>
  <TotalTime>18</TotalTime>
  <ScaleCrop>false</ScaleCrop>
  <LinksUpToDate>false</LinksUpToDate>
  <CharactersWithSpaces>1300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2022-12-20T09:24:00Z</dcterms:created>
  <dc:creator>xie qiaoyi</dc:creator>
  <cp:lastModifiedBy>zhaohong</cp:lastModifiedBy>
  <cp:lastPrinted>2025-05-12T07:51:00Z</cp:lastPrinted>
  <dcterms:modified xsi:type="dcterms:W3CDTF">2025-07-08T08:13:23Z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2A3619F0C6E94998974832EC7AE686AA_13</vt:lpwstr>
  </property>
  <property fmtid="{D5CDD505-2E9C-101B-9397-08002B2CF9AE}" pid="4" name="KSOTemplateDocerSaveRecord">
    <vt:lpwstr>eyJoZGlkIjoiNTU1ZjhkMDk4OTlhOWQ4YzAwYzM2NTIwNTcyNzFkZjIiLCJ1c2VySWQiOiIxMTQ1ODIxMzgwIn0=</vt:lpwstr>
  </property>
</Properties>
</file>