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72F80">
      <w:pPr>
        <w:jc w:val="left"/>
        <w:rPr>
          <w:rFonts w:hint="eastAsia" w:ascii="仿宋_GB2312" w:eastAsia="仿宋_GB2312"/>
          <w:sz w:val="28"/>
          <w:szCs w:val="28"/>
        </w:rPr>
      </w:pPr>
      <w:bookmarkStart w:id="1" w:name="_GoBack"/>
      <w:bookmarkEnd w:id="1"/>
      <w:r>
        <w:rPr>
          <w:rFonts w:hint="eastAsia" w:ascii="仿宋_GB2312" w:eastAsia="仿宋_GB2312"/>
          <w:sz w:val="28"/>
          <w:szCs w:val="28"/>
        </w:rPr>
        <w:t>附件</w:t>
      </w:r>
      <w:r>
        <w:rPr>
          <w:rFonts w:hint="eastAsia" w:ascii="仿宋_GB2312" w:eastAsia="仿宋_GB2312"/>
          <w:sz w:val="28"/>
          <w:szCs w:val="28"/>
          <w:lang w:val="en-US" w:eastAsia="zh-CN"/>
        </w:rPr>
        <w:t>1</w:t>
      </w:r>
      <w:r>
        <w:rPr>
          <w:rFonts w:hint="eastAsia" w:ascii="仿宋_GB2312" w:eastAsia="仿宋_GB2312"/>
          <w:sz w:val="28"/>
          <w:szCs w:val="28"/>
        </w:rPr>
        <w:t>：</w:t>
      </w:r>
    </w:p>
    <w:tbl>
      <w:tblPr>
        <w:tblStyle w:val="4"/>
        <w:tblW w:w="10291" w:type="dxa"/>
        <w:jc w:val="center"/>
        <w:tblLayout w:type="autofit"/>
        <w:tblCellMar>
          <w:top w:w="0" w:type="dxa"/>
          <w:left w:w="108" w:type="dxa"/>
          <w:bottom w:w="0" w:type="dxa"/>
          <w:right w:w="108" w:type="dxa"/>
        </w:tblCellMar>
      </w:tblPr>
      <w:tblGrid>
        <w:gridCol w:w="1273"/>
        <w:gridCol w:w="1694"/>
        <w:gridCol w:w="530"/>
        <w:gridCol w:w="1796"/>
        <w:gridCol w:w="317"/>
        <w:gridCol w:w="4364"/>
        <w:gridCol w:w="317"/>
      </w:tblGrid>
      <w:tr w14:paraId="6274D2CB">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vAlign w:val="center"/>
          </w:tcPr>
          <w:p w14:paraId="14963B7C">
            <w:pPr>
              <w:jc w:val="center"/>
              <w:rPr>
                <w:rFonts w:hint="eastAsia" w:ascii="方正小标宋简体" w:eastAsia="方正小标宋简体"/>
                <w:sz w:val="36"/>
                <w:szCs w:val="36"/>
              </w:rPr>
            </w:pPr>
            <w:r>
              <w:rPr>
                <w:rFonts w:hint="eastAsia" w:ascii="方正小标宋简体" w:eastAsia="方正小标宋简体"/>
                <w:sz w:val="36"/>
                <w:szCs w:val="36"/>
              </w:rPr>
              <w:t>茂名滨海新区博贺文化展示中心项目</w:t>
            </w:r>
            <w:r>
              <w:rPr>
                <w:rFonts w:hint="eastAsia" w:ascii="方正小标宋简体" w:eastAsia="方正小标宋简体"/>
                <w:sz w:val="36"/>
                <w:szCs w:val="36"/>
                <w:lang w:val="en-US" w:eastAsia="zh-CN"/>
              </w:rPr>
              <w:t>室内</w:t>
            </w:r>
            <w:r>
              <w:rPr>
                <w:rFonts w:hint="eastAsia" w:ascii="方正小标宋简体" w:eastAsia="方正小标宋简体"/>
                <w:sz w:val="36"/>
                <w:szCs w:val="36"/>
              </w:rPr>
              <w:t>概念设计服务市场询价调研函</w:t>
            </w:r>
          </w:p>
        </w:tc>
      </w:tr>
      <w:tr w14:paraId="260F234A">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vAlign w:val="center"/>
          </w:tcPr>
          <w:p w14:paraId="36C7B24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30</w:t>
            </w:r>
            <w:r>
              <w:rPr>
                <w:rFonts w:hint="eastAsia" w:ascii="宋体" w:hAnsi="宋体" w:eastAsia="宋体" w:cs="宋体"/>
                <w:color w:val="000000"/>
                <w:kern w:val="0"/>
                <w:szCs w:val="21"/>
              </w:rPr>
              <w:t>日</w:t>
            </w:r>
          </w:p>
        </w:tc>
      </w:tr>
      <w:tr w14:paraId="2FFB83E8">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133275B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w:t>
            </w:r>
          </w:p>
        </w:tc>
        <w:tc>
          <w:tcPr>
            <w:tcW w:w="1694" w:type="dxa"/>
            <w:tcBorders>
              <w:top w:val="single" w:color="auto" w:sz="4" w:space="0"/>
              <w:left w:val="nil"/>
              <w:bottom w:val="single" w:color="auto" w:sz="4" w:space="0"/>
              <w:right w:val="single" w:color="auto" w:sz="4" w:space="0"/>
            </w:tcBorders>
            <w:vAlign w:val="center"/>
          </w:tcPr>
          <w:p w14:paraId="11DA76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7007" w:type="dxa"/>
            <w:gridSpan w:val="4"/>
            <w:tcBorders>
              <w:top w:val="single" w:color="auto" w:sz="4" w:space="0"/>
              <w:left w:val="nil"/>
              <w:bottom w:val="single" w:color="auto" w:sz="4" w:space="0"/>
              <w:right w:val="single" w:color="auto" w:sz="4" w:space="0"/>
            </w:tcBorders>
            <w:vAlign w:val="center"/>
          </w:tcPr>
          <w:p w14:paraId="0508719F">
            <w:pPr>
              <w:widowControl/>
              <w:rPr>
                <w:rFonts w:hint="eastAsia" w:ascii="宋体" w:hAnsi="宋体" w:eastAsia="宋体" w:cs="仿宋"/>
                <w:sz w:val="24"/>
                <w:szCs w:val="24"/>
              </w:rPr>
            </w:pPr>
            <w:r>
              <w:rPr>
                <w:rFonts w:hint="eastAsia" w:ascii="宋体" w:hAnsi="宋体" w:eastAsia="宋体" w:cs="仿宋"/>
                <w:sz w:val="24"/>
                <w:szCs w:val="24"/>
              </w:rPr>
              <w:t>茂名滨海新区</w:t>
            </w:r>
            <w:bookmarkStart w:id="0" w:name="OLE_LINK3"/>
            <w:r>
              <w:rPr>
                <w:rFonts w:hint="eastAsia" w:ascii="宋体" w:hAnsi="宋体" w:eastAsia="宋体" w:cs="仿宋"/>
                <w:sz w:val="24"/>
                <w:szCs w:val="24"/>
              </w:rPr>
              <w:t>博贺文化展示中心</w:t>
            </w:r>
            <w:bookmarkEnd w:id="0"/>
            <w:r>
              <w:rPr>
                <w:rFonts w:hint="eastAsia" w:ascii="宋体" w:hAnsi="宋体" w:eastAsia="宋体" w:cs="仿宋"/>
                <w:sz w:val="24"/>
                <w:szCs w:val="24"/>
              </w:rPr>
              <w:t>项目</w:t>
            </w:r>
            <w:r>
              <w:rPr>
                <w:rFonts w:hint="eastAsia" w:ascii="宋体" w:hAnsi="宋体" w:eastAsia="宋体" w:cs="仿宋"/>
                <w:sz w:val="24"/>
                <w:szCs w:val="24"/>
                <w:lang w:val="en-US" w:eastAsia="zh-CN"/>
              </w:rPr>
              <w:t>室内</w:t>
            </w:r>
            <w:r>
              <w:rPr>
                <w:rFonts w:hint="eastAsia" w:ascii="宋体" w:hAnsi="宋体" w:eastAsia="宋体" w:cs="仿宋"/>
                <w:sz w:val="24"/>
                <w:szCs w:val="24"/>
              </w:rPr>
              <w:t>概念设计服务</w:t>
            </w:r>
          </w:p>
        </w:tc>
      </w:tr>
      <w:tr w14:paraId="0A95A150">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656F757B">
            <w:pPr>
              <w:widowControl/>
              <w:jc w:val="center"/>
              <w:rPr>
                <w:rFonts w:hint="eastAsia" w:ascii="宋体" w:hAnsi="宋体" w:eastAsia="宋体" w:cs="宋体"/>
                <w:color w:val="000000"/>
                <w:kern w:val="0"/>
                <w:sz w:val="24"/>
                <w:szCs w:val="24"/>
              </w:rPr>
            </w:pPr>
          </w:p>
        </w:tc>
        <w:tc>
          <w:tcPr>
            <w:tcW w:w="1694" w:type="dxa"/>
            <w:tcBorders>
              <w:top w:val="single" w:color="auto" w:sz="4" w:space="0"/>
              <w:left w:val="nil"/>
              <w:bottom w:val="single" w:color="auto" w:sz="4" w:space="0"/>
              <w:right w:val="single" w:color="auto" w:sz="4" w:space="0"/>
            </w:tcBorders>
            <w:vAlign w:val="center"/>
          </w:tcPr>
          <w:p w14:paraId="7FFADD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7007" w:type="dxa"/>
            <w:gridSpan w:val="4"/>
            <w:tcBorders>
              <w:top w:val="single" w:color="auto" w:sz="4" w:space="0"/>
              <w:left w:val="nil"/>
              <w:bottom w:val="single" w:color="auto" w:sz="4" w:space="0"/>
              <w:right w:val="single" w:color="auto" w:sz="4" w:space="0"/>
            </w:tcBorders>
            <w:vAlign w:val="center"/>
          </w:tcPr>
          <w:p w14:paraId="5622A80B">
            <w:pPr>
              <w:widowControl/>
              <w:rPr>
                <w:rFonts w:hint="eastAsia" w:ascii="宋体" w:hAnsi="宋体" w:eastAsia="宋体" w:cs="仿宋"/>
                <w:sz w:val="24"/>
                <w:szCs w:val="24"/>
              </w:rPr>
            </w:pPr>
            <w:r>
              <w:rPr>
                <w:rFonts w:hint="eastAsia" w:ascii="宋体" w:hAnsi="宋体" w:eastAsia="宋体" w:cs="仿宋"/>
                <w:sz w:val="24"/>
                <w:szCs w:val="24"/>
              </w:rPr>
              <w:t>茂名滨海新区融合城乡建设有限公司负责茂名滨海新区博贺文化展示中心项目建设工作，本项目作为一个连接过去与现在的文化锚点，将建设一个融合展览、咨询、休憩与互动体验功能的公共空间，同步提升室外环境与绿化配套等。为做好前期设计规划，现阶段公开向社会进行茂名滨海新区博贺文化展示中心项目</w:t>
            </w:r>
            <w:r>
              <w:rPr>
                <w:rFonts w:hint="eastAsia" w:ascii="宋体" w:hAnsi="宋体" w:eastAsia="宋体" w:cs="仿宋"/>
                <w:sz w:val="24"/>
                <w:szCs w:val="24"/>
                <w:lang w:val="en-US" w:eastAsia="zh-CN"/>
              </w:rPr>
              <w:t>室内</w:t>
            </w:r>
            <w:r>
              <w:rPr>
                <w:rFonts w:hint="eastAsia" w:ascii="宋体" w:hAnsi="宋体" w:eastAsia="宋体" w:cs="仿宋"/>
                <w:sz w:val="24"/>
                <w:szCs w:val="24"/>
              </w:rPr>
              <w:t>概念设计服务市场调研。</w:t>
            </w:r>
          </w:p>
        </w:tc>
      </w:tr>
      <w:tr w14:paraId="3F78F546">
        <w:tblPrEx>
          <w:tblCellMar>
            <w:top w:w="0" w:type="dxa"/>
            <w:left w:w="108" w:type="dxa"/>
            <w:bottom w:w="0" w:type="dxa"/>
            <w:right w:w="108" w:type="dxa"/>
          </w:tblCellMar>
        </w:tblPrEx>
        <w:trPr>
          <w:gridAfter w:val="1"/>
          <w:wAfter w:w="317" w:type="dxa"/>
          <w:trHeight w:val="3815" w:hRule="atLeast"/>
          <w:jc w:val="center"/>
        </w:trPr>
        <w:tc>
          <w:tcPr>
            <w:tcW w:w="1273" w:type="dxa"/>
            <w:vMerge w:val="continue"/>
            <w:tcBorders>
              <w:left w:val="single" w:color="auto" w:sz="4" w:space="0"/>
              <w:bottom w:val="single" w:color="auto" w:sz="4" w:space="0"/>
              <w:right w:val="single" w:color="auto" w:sz="4" w:space="0"/>
            </w:tcBorders>
            <w:vAlign w:val="center"/>
          </w:tcPr>
          <w:p w14:paraId="295A4272">
            <w:pPr>
              <w:widowControl/>
              <w:jc w:val="left"/>
              <w:rPr>
                <w:rFonts w:hint="eastAsia" w:ascii="宋体" w:hAnsi="宋体" w:eastAsia="宋体" w:cs="宋体"/>
                <w:color w:val="000000"/>
                <w:kern w:val="0"/>
                <w:sz w:val="24"/>
                <w:szCs w:val="24"/>
              </w:rPr>
            </w:pPr>
          </w:p>
        </w:tc>
        <w:tc>
          <w:tcPr>
            <w:tcW w:w="1694" w:type="dxa"/>
            <w:tcBorders>
              <w:top w:val="single" w:color="auto" w:sz="4" w:space="0"/>
              <w:left w:val="nil"/>
              <w:bottom w:val="single" w:color="auto" w:sz="4" w:space="0"/>
              <w:right w:val="single" w:color="auto" w:sz="4" w:space="0"/>
            </w:tcBorders>
            <w:vAlign w:val="center"/>
          </w:tcPr>
          <w:p w14:paraId="06B3D4B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工作内容</w:t>
            </w:r>
          </w:p>
        </w:tc>
        <w:tc>
          <w:tcPr>
            <w:tcW w:w="7007" w:type="dxa"/>
            <w:gridSpan w:val="4"/>
            <w:tcBorders>
              <w:top w:val="single" w:color="auto" w:sz="4" w:space="0"/>
              <w:left w:val="nil"/>
              <w:bottom w:val="single" w:color="auto" w:sz="4" w:space="0"/>
              <w:right w:val="single" w:color="auto" w:sz="4" w:space="0"/>
            </w:tcBorders>
            <w:vAlign w:val="center"/>
          </w:tcPr>
          <w:p w14:paraId="3BF497B9">
            <w:pPr>
              <w:widowControl/>
              <w:rPr>
                <w:rFonts w:hint="eastAsia" w:ascii="宋体" w:hAnsi="宋体" w:eastAsia="宋体" w:cs="宋体"/>
                <w:color w:val="auto"/>
                <w:kern w:val="0"/>
                <w:sz w:val="24"/>
                <w:szCs w:val="24"/>
                <w:highlight w:val="none"/>
              </w:rPr>
            </w:pPr>
            <w:r>
              <w:rPr>
                <w:rFonts w:hint="eastAsia" w:ascii="宋体" w:hAnsi="宋体" w:eastAsia="宋体" w:cs="仿宋"/>
                <w:color w:val="auto"/>
                <w:sz w:val="24"/>
                <w:szCs w:val="24"/>
                <w:highlight w:val="none"/>
              </w:rPr>
              <w:t>茂名滨海新区博贺文化展示中心项目</w:t>
            </w:r>
            <w:r>
              <w:rPr>
                <w:rFonts w:hint="eastAsia" w:ascii="宋体" w:hAnsi="宋体" w:eastAsia="宋体" w:cs="仿宋"/>
                <w:color w:val="auto"/>
                <w:sz w:val="24"/>
                <w:szCs w:val="24"/>
                <w:highlight w:val="none"/>
                <w:lang w:val="en-US" w:eastAsia="zh-CN"/>
              </w:rPr>
              <w:t>室内</w:t>
            </w:r>
            <w:r>
              <w:rPr>
                <w:rFonts w:hint="eastAsia" w:ascii="宋体" w:hAnsi="宋体" w:eastAsia="宋体" w:cs="仿宋"/>
                <w:color w:val="auto"/>
                <w:sz w:val="24"/>
                <w:szCs w:val="24"/>
                <w:highlight w:val="none"/>
              </w:rPr>
              <w:t>概念设计服务</w:t>
            </w:r>
            <w:r>
              <w:rPr>
                <w:rFonts w:hint="eastAsia" w:ascii="宋体" w:hAnsi="宋体" w:eastAsia="宋体" w:cs="宋体"/>
                <w:color w:val="auto"/>
                <w:kern w:val="0"/>
                <w:sz w:val="24"/>
                <w:szCs w:val="24"/>
                <w:highlight w:val="none"/>
              </w:rPr>
              <w:t>工作内容包括但不限于：</w:t>
            </w:r>
          </w:p>
          <w:p w14:paraId="0C5D73D1">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1、提供</w:t>
            </w:r>
            <w:r>
              <w:rPr>
                <w:rFonts w:hint="eastAsia" w:ascii="宋体" w:hAnsi="宋体" w:eastAsia="宋体" w:cs="仿宋"/>
                <w:color w:val="auto"/>
                <w:sz w:val="24"/>
                <w:szCs w:val="24"/>
                <w:highlight w:val="none"/>
              </w:rPr>
              <w:t>博贺文化展示中心项目</w:t>
            </w:r>
            <w:r>
              <w:rPr>
                <w:rFonts w:hint="eastAsia" w:ascii="宋体" w:hAnsi="宋体" w:eastAsia="宋体" w:cs="仿宋"/>
                <w:color w:val="auto"/>
                <w:sz w:val="24"/>
                <w:szCs w:val="24"/>
                <w:highlight w:val="none"/>
                <w:lang w:val="en-US" w:eastAsia="zh-CN"/>
              </w:rPr>
              <w:t>室内</w:t>
            </w:r>
            <w:r>
              <w:rPr>
                <w:rFonts w:hint="eastAsia" w:ascii="宋体" w:hAnsi="宋体" w:eastAsia="宋体" w:cs="宋体"/>
                <w:color w:val="auto"/>
                <w:kern w:val="0"/>
                <w:sz w:val="24"/>
                <w:szCs w:val="24"/>
                <w:highlight w:val="none"/>
              </w:rPr>
              <w:t>概念设计方案，内容包括：</w:t>
            </w:r>
          </w:p>
          <w:p w14:paraId="72020A4C">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背景</w:t>
            </w:r>
            <w:r>
              <w:rPr>
                <w:rFonts w:hint="eastAsia" w:ascii="宋体" w:hAnsi="宋体" w:eastAsia="宋体" w:cs="宋体"/>
                <w:color w:val="auto"/>
                <w:kern w:val="0"/>
                <w:sz w:val="24"/>
                <w:szCs w:val="24"/>
                <w:highlight w:val="none"/>
              </w:rPr>
              <w:t>分析：根据现状进行文化</w:t>
            </w:r>
            <w:r>
              <w:rPr>
                <w:rFonts w:hint="eastAsia" w:ascii="宋体" w:hAnsi="宋体" w:eastAsia="宋体" w:cs="宋体"/>
                <w:color w:val="auto"/>
                <w:kern w:val="0"/>
                <w:sz w:val="24"/>
                <w:szCs w:val="24"/>
                <w:highlight w:val="none"/>
                <w:lang w:val="en-US" w:eastAsia="zh-CN"/>
              </w:rPr>
              <w:t>分析、设计愿景、核心定位等</w:t>
            </w:r>
            <w:r>
              <w:rPr>
                <w:rFonts w:hint="eastAsia" w:ascii="宋体" w:hAnsi="宋体" w:eastAsia="宋体" w:cs="宋体"/>
                <w:color w:val="auto"/>
                <w:kern w:val="0"/>
                <w:sz w:val="24"/>
                <w:szCs w:val="24"/>
                <w:highlight w:val="none"/>
              </w:rPr>
              <w:t>。</w:t>
            </w:r>
          </w:p>
          <w:p w14:paraId="2F1E94D3">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一层方案设计包含</w:t>
            </w:r>
            <w:r>
              <w:rPr>
                <w:rFonts w:hint="eastAsia" w:ascii="宋体" w:hAnsi="宋体" w:eastAsia="宋体" w:cs="宋体"/>
                <w:color w:val="auto"/>
                <w:kern w:val="0"/>
                <w:sz w:val="24"/>
                <w:szCs w:val="24"/>
                <w:highlight w:val="none"/>
              </w:rPr>
              <w:t>展陈设计（博贺镇主题展馆展陈设计）</w:t>
            </w:r>
          </w:p>
          <w:p w14:paraId="17F31C11">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主题咖啡厅专项设计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农产品展示。</w:t>
            </w:r>
          </w:p>
          <w:p w14:paraId="7C76AAD4">
            <w:pPr>
              <w:numPr>
                <w:ilvl w:val="0"/>
                <w:numId w:val="1"/>
              </w:num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二层海鲜餐厅设计</w:t>
            </w:r>
          </w:p>
          <w:p w14:paraId="4A6771D3">
            <w:pPr>
              <w:numPr>
                <w:ilvl w:val="0"/>
                <w:numId w:val="1"/>
              </w:numP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三层包间设计、空中露台景观设计。</w:t>
            </w:r>
          </w:p>
          <w:p w14:paraId="56D691D1">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室内VI系统设计</w:t>
            </w:r>
          </w:p>
          <w:p w14:paraId="3EF105D1">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广告物料设计</w:t>
            </w:r>
            <w:r>
              <w:rPr>
                <w:rFonts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、以上工作内容暂定，实际以</w:t>
            </w:r>
            <w:r>
              <w:rPr>
                <w:rFonts w:hint="eastAsia" w:ascii="宋体" w:hAnsi="宋体" w:eastAsia="宋体" w:cs="宋体"/>
                <w:color w:val="auto"/>
                <w:kern w:val="0"/>
                <w:sz w:val="24"/>
                <w:szCs w:val="24"/>
                <w:highlight w:val="none"/>
                <w:lang w:val="en-US" w:eastAsia="zh-CN"/>
              </w:rPr>
              <w:t>实际</w:t>
            </w:r>
            <w:r>
              <w:rPr>
                <w:rFonts w:hint="eastAsia" w:ascii="宋体" w:hAnsi="宋体" w:eastAsia="宋体" w:cs="宋体"/>
                <w:color w:val="auto"/>
                <w:kern w:val="0"/>
                <w:sz w:val="24"/>
                <w:szCs w:val="24"/>
                <w:highlight w:val="none"/>
              </w:rPr>
              <w:t>要求为准。</w:t>
            </w:r>
          </w:p>
        </w:tc>
      </w:tr>
      <w:tr w14:paraId="637965D0">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vAlign w:val="center"/>
          </w:tcPr>
          <w:p w14:paraId="1E6649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w:t>
            </w:r>
          </w:p>
        </w:tc>
        <w:tc>
          <w:tcPr>
            <w:tcW w:w="1694" w:type="dxa"/>
            <w:tcBorders>
              <w:top w:val="single" w:color="auto" w:sz="4" w:space="0"/>
              <w:left w:val="nil"/>
              <w:bottom w:val="single" w:color="auto" w:sz="4" w:space="0"/>
              <w:right w:val="single" w:color="auto" w:sz="4" w:space="0"/>
            </w:tcBorders>
            <w:vAlign w:val="center"/>
          </w:tcPr>
          <w:p w14:paraId="552A59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7007" w:type="dxa"/>
            <w:gridSpan w:val="4"/>
            <w:tcBorders>
              <w:top w:val="single" w:color="auto" w:sz="4" w:space="0"/>
              <w:left w:val="nil"/>
              <w:bottom w:val="single" w:color="auto" w:sz="4" w:space="0"/>
              <w:right w:val="single" w:color="auto" w:sz="4" w:space="0"/>
            </w:tcBorders>
            <w:vAlign w:val="center"/>
          </w:tcPr>
          <w:p w14:paraId="54BFF727">
            <w:pPr>
              <w:widowControl/>
              <w:jc w:val="left"/>
              <w:rPr>
                <w:rFonts w:hint="eastAsia" w:ascii="宋体" w:hAnsi="宋体" w:eastAsia="宋体" w:cs="宋体"/>
                <w:color w:val="000000"/>
                <w:kern w:val="0"/>
                <w:sz w:val="24"/>
                <w:szCs w:val="24"/>
              </w:rPr>
            </w:pPr>
            <w:r>
              <w:rPr>
                <w:rFonts w:ascii="宋体" w:hAnsi="宋体" w:eastAsia="宋体" w:cs="宋体"/>
                <w:color w:val="000000"/>
                <w:kern w:val="0"/>
                <w:sz w:val="24"/>
                <w:szCs w:val="24"/>
              </w:rPr>
              <w:t>报价</w:t>
            </w:r>
            <w:r>
              <w:rPr>
                <w:rFonts w:hint="eastAsia" w:ascii="宋体" w:hAnsi="宋体" w:eastAsia="宋体" w:cs="宋体"/>
                <w:color w:val="000000"/>
                <w:kern w:val="0"/>
                <w:sz w:val="24"/>
                <w:szCs w:val="24"/>
              </w:rPr>
              <w:t>包干含税，包括但不限于差旅费、设计费、税金等</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w:t>
            </w:r>
            <w:r>
              <w:rPr>
                <w:rFonts w:hint="eastAsia" w:ascii="宋体" w:hAnsi="宋体" w:eastAsia="宋体" w:cs="宋体"/>
                <w:color w:val="000000"/>
                <w:kern w:val="0"/>
                <w:sz w:val="24"/>
                <w:szCs w:val="24"/>
                <w:lang w:val="en-US" w:eastAsia="zh-CN"/>
              </w:rPr>
              <w:t>26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点前送达邮箱，邮箱地址：323431302@qq.com。</w:t>
            </w:r>
          </w:p>
        </w:tc>
      </w:tr>
      <w:tr w14:paraId="723DD616">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3D640D7">
            <w:pPr>
              <w:widowControl/>
              <w:jc w:val="left"/>
              <w:rPr>
                <w:rFonts w:hint="eastAsia" w:ascii="宋体" w:hAnsi="宋体" w:eastAsia="宋体" w:cs="宋体"/>
                <w:color w:val="000000"/>
                <w:kern w:val="0"/>
                <w:sz w:val="24"/>
                <w:szCs w:val="24"/>
              </w:rPr>
            </w:pPr>
          </w:p>
        </w:tc>
        <w:tc>
          <w:tcPr>
            <w:tcW w:w="1694" w:type="dxa"/>
            <w:tcBorders>
              <w:top w:val="nil"/>
              <w:left w:val="nil"/>
              <w:bottom w:val="single" w:color="auto" w:sz="4" w:space="0"/>
              <w:right w:val="single" w:color="auto" w:sz="4" w:space="0"/>
            </w:tcBorders>
            <w:vAlign w:val="center"/>
          </w:tcPr>
          <w:p w14:paraId="1D823E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7007" w:type="dxa"/>
            <w:gridSpan w:val="4"/>
            <w:tcBorders>
              <w:top w:val="single" w:color="auto" w:sz="4" w:space="0"/>
              <w:left w:val="nil"/>
              <w:bottom w:val="single" w:color="auto" w:sz="4" w:space="0"/>
              <w:right w:val="single" w:color="auto" w:sz="4" w:space="0"/>
            </w:tcBorders>
            <w:vAlign w:val="center"/>
          </w:tcPr>
          <w:p w14:paraId="28A8E3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2C7ED4D0">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494B1103">
            <w:pPr>
              <w:widowControl/>
              <w:jc w:val="left"/>
              <w:rPr>
                <w:rFonts w:hint="eastAsia" w:ascii="宋体" w:hAnsi="宋体" w:eastAsia="宋体" w:cs="宋体"/>
                <w:color w:val="000000"/>
                <w:kern w:val="0"/>
                <w:sz w:val="24"/>
                <w:szCs w:val="24"/>
              </w:rPr>
            </w:pPr>
          </w:p>
        </w:tc>
        <w:tc>
          <w:tcPr>
            <w:tcW w:w="1694" w:type="dxa"/>
            <w:tcBorders>
              <w:top w:val="nil"/>
              <w:left w:val="nil"/>
              <w:bottom w:val="single" w:color="auto" w:sz="4" w:space="0"/>
              <w:right w:val="single" w:color="auto" w:sz="4" w:space="0"/>
            </w:tcBorders>
            <w:vAlign w:val="center"/>
          </w:tcPr>
          <w:p w14:paraId="5FD886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7007" w:type="dxa"/>
            <w:gridSpan w:val="4"/>
            <w:tcBorders>
              <w:top w:val="single" w:color="auto" w:sz="4" w:space="0"/>
              <w:left w:val="nil"/>
              <w:bottom w:val="single" w:color="auto" w:sz="4" w:space="0"/>
              <w:right w:val="single" w:color="auto" w:sz="4" w:space="0"/>
            </w:tcBorders>
            <w:vAlign w:val="center"/>
          </w:tcPr>
          <w:p w14:paraId="10A1DBED">
            <w:pPr>
              <w:widowControl/>
              <w:jc w:val="center"/>
              <w:rPr>
                <w:rFonts w:hint="eastAsia" w:ascii="宋体" w:hAnsi="宋体" w:eastAsia="宋体" w:cs="宋体"/>
                <w:color w:val="000000"/>
                <w:kern w:val="0"/>
                <w:sz w:val="24"/>
                <w:szCs w:val="24"/>
              </w:rPr>
            </w:pPr>
          </w:p>
        </w:tc>
      </w:tr>
      <w:tr w14:paraId="44F969D2">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8B6EE81">
            <w:pPr>
              <w:widowControl/>
              <w:jc w:val="left"/>
              <w:rPr>
                <w:rFonts w:hint="eastAsia" w:ascii="宋体" w:hAnsi="宋体" w:eastAsia="宋体" w:cs="宋体"/>
                <w:color w:val="000000"/>
                <w:kern w:val="0"/>
                <w:sz w:val="24"/>
                <w:szCs w:val="24"/>
              </w:rPr>
            </w:pPr>
          </w:p>
        </w:tc>
        <w:tc>
          <w:tcPr>
            <w:tcW w:w="1694" w:type="dxa"/>
            <w:tcBorders>
              <w:top w:val="nil"/>
              <w:left w:val="nil"/>
              <w:bottom w:val="single" w:color="auto" w:sz="4" w:space="0"/>
              <w:right w:val="single" w:color="auto" w:sz="4" w:space="0"/>
            </w:tcBorders>
            <w:vAlign w:val="center"/>
          </w:tcPr>
          <w:p w14:paraId="3CE894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7007" w:type="dxa"/>
            <w:gridSpan w:val="4"/>
            <w:tcBorders>
              <w:top w:val="single" w:color="auto" w:sz="4" w:space="0"/>
              <w:left w:val="nil"/>
              <w:bottom w:val="single" w:color="auto" w:sz="4" w:space="0"/>
              <w:right w:val="single" w:color="auto" w:sz="4" w:space="0"/>
            </w:tcBorders>
            <w:vAlign w:val="center"/>
          </w:tcPr>
          <w:p w14:paraId="41967AF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0784554D">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vAlign w:val="center"/>
          </w:tcPr>
          <w:p w14:paraId="2D5179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694" w:type="dxa"/>
            <w:tcBorders>
              <w:top w:val="single" w:color="auto" w:sz="4" w:space="0"/>
              <w:left w:val="nil"/>
              <w:bottom w:val="single" w:color="auto" w:sz="4" w:space="0"/>
              <w:right w:val="single" w:color="auto" w:sz="4" w:space="0"/>
            </w:tcBorders>
            <w:vAlign w:val="center"/>
          </w:tcPr>
          <w:p w14:paraId="29C02BDB">
            <w:pPr>
              <w:widowControl/>
              <w:jc w:val="center"/>
              <w:rPr>
                <w:rFonts w:hint="eastAsia" w:ascii="宋体" w:hAnsi="宋体" w:eastAsia="宋体" w:cs="宋体"/>
                <w:color w:val="000000"/>
                <w:kern w:val="0"/>
                <w:sz w:val="24"/>
                <w:szCs w:val="24"/>
              </w:rPr>
            </w:pPr>
          </w:p>
        </w:tc>
        <w:tc>
          <w:tcPr>
            <w:tcW w:w="2326" w:type="dxa"/>
            <w:gridSpan w:val="2"/>
            <w:tcBorders>
              <w:top w:val="nil"/>
              <w:left w:val="nil"/>
              <w:bottom w:val="single" w:color="auto" w:sz="4" w:space="0"/>
              <w:right w:val="single" w:color="auto" w:sz="4" w:space="0"/>
            </w:tcBorders>
            <w:vAlign w:val="center"/>
          </w:tcPr>
          <w:p w14:paraId="4C5F3C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vAlign w:val="center"/>
          </w:tcPr>
          <w:p w14:paraId="7C9F54C7">
            <w:pPr>
              <w:widowControl/>
              <w:jc w:val="center"/>
              <w:rPr>
                <w:rFonts w:hint="eastAsia" w:ascii="宋体" w:hAnsi="宋体" w:eastAsia="宋体" w:cs="宋体"/>
                <w:color w:val="000000"/>
                <w:kern w:val="0"/>
                <w:sz w:val="24"/>
                <w:szCs w:val="24"/>
              </w:rPr>
            </w:pPr>
          </w:p>
        </w:tc>
      </w:tr>
      <w:tr w14:paraId="1A752845">
        <w:tblPrEx>
          <w:tblCellMar>
            <w:top w:w="0" w:type="dxa"/>
            <w:left w:w="108" w:type="dxa"/>
            <w:bottom w:w="0" w:type="dxa"/>
            <w:right w:w="108" w:type="dxa"/>
          </w:tblCellMar>
        </w:tblPrEx>
        <w:trPr>
          <w:trHeight w:val="545" w:hRule="atLeast"/>
          <w:jc w:val="center"/>
        </w:trPr>
        <w:tc>
          <w:tcPr>
            <w:tcW w:w="1273" w:type="dxa"/>
            <w:vAlign w:val="center"/>
          </w:tcPr>
          <w:p w14:paraId="7AC919F3">
            <w:pPr>
              <w:widowControl/>
              <w:jc w:val="left"/>
              <w:rPr>
                <w:rFonts w:ascii="Times New Roman" w:hAnsi="Times New Roman" w:eastAsia="Times New Roman" w:cs="Times New Roman"/>
                <w:kern w:val="0"/>
                <w:sz w:val="24"/>
                <w:szCs w:val="24"/>
              </w:rPr>
            </w:pPr>
          </w:p>
        </w:tc>
        <w:tc>
          <w:tcPr>
            <w:tcW w:w="1694" w:type="dxa"/>
            <w:vAlign w:val="center"/>
          </w:tcPr>
          <w:p w14:paraId="0FF57B36">
            <w:pPr>
              <w:widowControl/>
              <w:jc w:val="left"/>
              <w:rPr>
                <w:rFonts w:ascii="Times New Roman" w:hAnsi="Times New Roman" w:eastAsia="Times New Roman" w:cs="Times New Roman"/>
                <w:kern w:val="0"/>
                <w:sz w:val="24"/>
                <w:szCs w:val="24"/>
              </w:rPr>
            </w:pPr>
          </w:p>
        </w:tc>
        <w:tc>
          <w:tcPr>
            <w:tcW w:w="530" w:type="dxa"/>
            <w:vAlign w:val="center"/>
          </w:tcPr>
          <w:p w14:paraId="57848AE0">
            <w:pPr>
              <w:widowControl/>
              <w:jc w:val="left"/>
              <w:rPr>
                <w:rFonts w:ascii="Times New Roman" w:hAnsi="Times New Roman" w:eastAsia="Times New Roman" w:cs="Times New Roman"/>
                <w:kern w:val="0"/>
                <w:sz w:val="24"/>
                <w:szCs w:val="24"/>
              </w:rPr>
            </w:pPr>
          </w:p>
        </w:tc>
        <w:tc>
          <w:tcPr>
            <w:tcW w:w="2113" w:type="dxa"/>
            <w:gridSpan w:val="2"/>
            <w:vAlign w:val="center"/>
          </w:tcPr>
          <w:p w14:paraId="12D09F6D">
            <w:pPr>
              <w:widowControl/>
              <w:jc w:val="left"/>
              <w:rPr>
                <w:rFonts w:ascii="Times New Roman" w:hAnsi="Times New Roman" w:cs="Times New Roman"/>
                <w:kern w:val="0"/>
                <w:sz w:val="24"/>
                <w:szCs w:val="24"/>
              </w:rPr>
            </w:pPr>
          </w:p>
        </w:tc>
        <w:tc>
          <w:tcPr>
            <w:tcW w:w="4681" w:type="dxa"/>
            <w:gridSpan w:val="2"/>
            <w:vAlign w:val="center"/>
          </w:tcPr>
          <w:p w14:paraId="2FB48B7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3C5816F2">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326435E7">
        <w:tblPrEx>
          <w:tblCellMar>
            <w:top w:w="0" w:type="dxa"/>
            <w:left w:w="108" w:type="dxa"/>
            <w:bottom w:w="0" w:type="dxa"/>
            <w:right w:w="108" w:type="dxa"/>
          </w:tblCellMar>
        </w:tblPrEx>
        <w:trPr>
          <w:trHeight w:val="255" w:hRule="atLeast"/>
          <w:jc w:val="center"/>
        </w:trPr>
        <w:tc>
          <w:tcPr>
            <w:tcW w:w="1273" w:type="dxa"/>
            <w:vAlign w:val="center"/>
          </w:tcPr>
          <w:p w14:paraId="2CC8CB5E">
            <w:pPr>
              <w:widowControl/>
              <w:jc w:val="left"/>
              <w:rPr>
                <w:rFonts w:ascii="Times New Roman" w:hAnsi="Times New Roman" w:eastAsia="Times New Roman" w:cs="Times New Roman"/>
                <w:kern w:val="0"/>
                <w:sz w:val="24"/>
                <w:szCs w:val="24"/>
              </w:rPr>
            </w:pPr>
          </w:p>
        </w:tc>
        <w:tc>
          <w:tcPr>
            <w:tcW w:w="1694" w:type="dxa"/>
            <w:vAlign w:val="center"/>
          </w:tcPr>
          <w:p w14:paraId="2E2E937D">
            <w:pPr>
              <w:widowControl/>
              <w:jc w:val="left"/>
              <w:rPr>
                <w:rFonts w:ascii="Times New Roman" w:hAnsi="Times New Roman" w:eastAsia="Times New Roman" w:cs="Times New Roman"/>
                <w:kern w:val="0"/>
                <w:sz w:val="24"/>
                <w:szCs w:val="24"/>
              </w:rPr>
            </w:pPr>
          </w:p>
        </w:tc>
        <w:tc>
          <w:tcPr>
            <w:tcW w:w="530" w:type="dxa"/>
            <w:vAlign w:val="center"/>
          </w:tcPr>
          <w:p w14:paraId="4BDD010B">
            <w:pPr>
              <w:widowControl/>
              <w:jc w:val="left"/>
              <w:rPr>
                <w:rFonts w:ascii="Times New Roman" w:hAnsi="Times New Roman" w:eastAsia="Times New Roman" w:cs="Times New Roman"/>
                <w:kern w:val="0"/>
                <w:sz w:val="24"/>
                <w:szCs w:val="24"/>
              </w:rPr>
            </w:pPr>
          </w:p>
        </w:tc>
        <w:tc>
          <w:tcPr>
            <w:tcW w:w="2113" w:type="dxa"/>
            <w:gridSpan w:val="2"/>
            <w:vAlign w:val="center"/>
          </w:tcPr>
          <w:p w14:paraId="787DECA4">
            <w:pPr>
              <w:widowControl/>
              <w:jc w:val="left"/>
              <w:rPr>
                <w:rFonts w:ascii="Times New Roman" w:hAnsi="Times New Roman" w:eastAsia="Times New Roman" w:cs="Times New Roman"/>
                <w:kern w:val="0"/>
                <w:sz w:val="24"/>
                <w:szCs w:val="24"/>
              </w:rPr>
            </w:pPr>
          </w:p>
        </w:tc>
        <w:tc>
          <w:tcPr>
            <w:tcW w:w="4681" w:type="dxa"/>
            <w:gridSpan w:val="2"/>
            <w:vAlign w:val="center"/>
          </w:tcPr>
          <w:p w14:paraId="11EC5421">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0CE93333">
      <w:pPr>
        <w:jc w:val="left"/>
        <w:rPr>
          <w:rFonts w:hint="eastAsia" w:ascii="仿宋_GB2312" w:eastAsia="仿宋_GB2312"/>
          <w:sz w:val="32"/>
          <w:szCs w:val="32"/>
        </w:rPr>
      </w:pPr>
    </w:p>
    <w:p w14:paraId="5243AF65">
      <w:pPr>
        <w:widowControl/>
        <w:jc w:val="left"/>
        <w:rPr>
          <w:rFonts w:hint="eastAsia" w:ascii="仿宋_GB2312" w:eastAsia="仿宋_GB2312"/>
          <w:sz w:val="32"/>
          <w:szCs w:val="32"/>
        </w:rPr>
      </w:pPr>
      <w:r>
        <w:rPr>
          <w:rFonts w:hint="eastAsia" w:ascii="仿宋_GB2312" w:eastAsia="仿宋_GB2312"/>
          <w:sz w:val="32"/>
          <w:szCs w:val="32"/>
        </w:rPr>
        <w:br w:type="page"/>
      </w:r>
    </w:p>
    <w:p w14:paraId="4974B66F">
      <w:pPr>
        <w:jc w:val="left"/>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室内面积</w:t>
      </w:r>
      <w:r>
        <w:rPr>
          <w:rFonts w:hint="eastAsia" w:ascii="仿宋_GB2312" w:eastAsia="仿宋_GB2312"/>
          <w:sz w:val="32"/>
          <w:szCs w:val="32"/>
        </w:rPr>
        <w:t>图</w:t>
      </w:r>
    </w:p>
    <w:p w14:paraId="040F1688">
      <w:pPr>
        <w:numPr>
          <w:ilvl w:val="0"/>
          <w:numId w:val="0"/>
        </w:numPr>
        <w:snapToGrid w:val="0"/>
        <w:spacing w:line="240" w:lineRule="auto"/>
        <w:ind w:firstLine="600" w:firstLineChars="200"/>
        <w:jc w:val="left"/>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室内一层</w:t>
      </w:r>
    </w:p>
    <w:p w14:paraId="28E7F5C5">
      <w:pPr>
        <w:numPr>
          <w:ilvl w:val="0"/>
          <w:numId w:val="0"/>
        </w:numPr>
        <w:snapToGrid w:val="0"/>
        <w:spacing w:line="240" w:lineRule="auto"/>
        <w:ind w:firstLine="420" w:firstLineChars="200"/>
        <w:jc w:val="left"/>
        <w:sectPr>
          <w:pgSz w:w="11906" w:h="16838"/>
          <w:pgMar w:top="1440" w:right="1800" w:bottom="1440" w:left="1800" w:header="851" w:footer="992" w:gutter="0"/>
          <w:cols w:space="425" w:num="1"/>
          <w:docGrid w:type="lines" w:linePitch="312" w:charSpace="0"/>
        </w:sectPr>
      </w:pPr>
      <w:r>
        <w:drawing>
          <wp:inline distT="0" distB="0" distL="114300" distR="114300">
            <wp:extent cx="5271770" cy="5134610"/>
            <wp:effectExtent l="0" t="0" r="508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71770" cy="5134610"/>
                    </a:xfrm>
                    <a:prstGeom prst="rect">
                      <a:avLst/>
                    </a:prstGeom>
                    <a:noFill/>
                    <a:ln>
                      <a:noFill/>
                    </a:ln>
                  </pic:spPr>
                </pic:pic>
              </a:graphicData>
            </a:graphic>
          </wp:inline>
        </w:drawing>
      </w:r>
    </w:p>
    <w:p w14:paraId="082D8E77">
      <w:pPr>
        <w:numPr>
          <w:ilvl w:val="0"/>
          <w:numId w:val="0"/>
        </w:numPr>
        <w:snapToGrid w:val="0"/>
        <w:spacing w:line="240" w:lineRule="auto"/>
        <w:jc w:val="left"/>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室内二层</w:t>
      </w:r>
    </w:p>
    <w:p w14:paraId="547FE35A">
      <w:pPr>
        <w:numPr>
          <w:ilvl w:val="0"/>
          <w:numId w:val="0"/>
        </w:numPr>
        <w:snapToGrid w:val="0"/>
        <w:spacing w:line="240" w:lineRule="auto"/>
        <w:jc w:val="left"/>
        <w:rPr>
          <w:rFonts w:hint="eastAsia" w:ascii="仿宋_GB2312" w:hAnsi="仿宋_GB2312" w:eastAsia="仿宋_GB2312" w:cs="仿宋_GB2312"/>
          <w:b w:val="0"/>
          <w:bCs/>
          <w:sz w:val="30"/>
          <w:szCs w:val="30"/>
          <w:lang w:val="en-US" w:eastAsia="zh-CN"/>
        </w:rPr>
      </w:pPr>
    </w:p>
    <w:p w14:paraId="79BC67CE">
      <w:pPr>
        <w:numPr>
          <w:ilvl w:val="0"/>
          <w:numId w:val="0"/>
        </w:numPr>
        <w:snapToGrid w:val="0"/>
        <w:spacing w:line="240" w:lineRule="auto"/>
        <w:jc w:val="left"/>
        <w:rPr>
          <w:rFonts w:hint="default" w:ascii="仿宋_GB2312" w:hAnsi="仿宋_GB2312" w:eastAsia="仿宋_GB2312" w:cs="仿宋_GB2312"/>
          <w:b w:val="0"/>
          <w:bCs/>
          <w:sz w:val="30"/>
          <w:szCs w:val="30"/>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5269230" cy="4494530"/>
            <wp:effectExtent l="0" t="0" r="7620"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69230" cy="4494530"/>
                    </a:xfrm>
                    <a:prstGeom prst="rect">
                      <a:avLst/>
                    </a:prstGeom>
                    <a:noFill/>
                    <a:ln>
                      <a:noFill/>
                    </a:ln>
                  </pic:spPr>
                </pic:pic>
              </a:graphicData>
            </a:graphic>
          </wp:inline>
        </w:drawing>
      </w:r>
    </w:p>
    <w:p w14:paraId="2781A624">
      <w:pPr>
        <w:numPr>
          <w:ilvl w:val="0"/>
          <w:numId w:val="0"/>
        </w:numPr>
        <w:snapToGrid w:val="0"/>
        <w:spacing w:line="240" w:lineRule="auto"/>
        <w:jc w:val="left"/>
      </w:pPr>
    </w:p>
    <w:p w14:paraId="43B0B53E">
      <w:pPr>
        <w:numPr>
          <w:ilvl w:val="0"/>
          <w:numId w:val="0"/>
        </w:numPr>
        <w:snapToGrid w:val="0"/>
        <w:spacing w:line="240" w:lineRule="auto"/>
        <w:jc w:val="left"/>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室内三层</w:t>
      </w:r>
    </w:p>
    <w:p w14:paraId="3425570B">
      <w:pPr>
        <w:numPr>
          <w:ilvl w:val="0"/>
          <w:numId w:val="0"/>
        </w:numPr>
        <w:snapToGrid w:val="0"/>
        <w:spacing w:line="240" w:lineRule="auto"/>
        <w:jc w:val="left"/>
        <w:rPr>
          <w:rFonts w:hint="default"/>
          <w:lang w:val="en-US" w:eastAsia="zh-CN"/>
        </w:rPr>
      </w:pPr>
    </w:p>
    <w:p w14:paraId="4CDABDFA">
      <w:pPr>
        <w:jc w:val="left"/>
        <w:rPr>
          <w:rFonts w:hint="eastAsia" w:ascii="仿宋_GB2312" w:eastAsia="仿宋_GB2312"/>
          <w:sz w:val="32"/>
          <w:szCs w:val="32"/>
        </w:rPr>
      </w:pPr>
      <w:r>
        <w:drawing>
          <wp:inline distT="0" distB="0" distL="114300" distR="114300">
            <wp:extent cx="5268595" cy="4612005"/>
            <wp:effectExtent l="0" t="0" r="8255" b="1714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68595" cy="461200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AA741"/>
    <w:multiLevelType w:val="singleLevel"/>
    <w:tmpl w:val="186AA74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GYyODZlZDgxZGE5OGRjOTEzZDVkODU4OTUzZGYifQ=="/>
  </w:docVars>
  <w:rsids>
    <w:rsidRoot w:val="0016559C"/>
    <w:rsid w:val="00013213"/>
    <w:rsid w:val="00014289"/>
    <w:rsid w:val="00026EC4"/>
    <w:rsid w:val="00032D49"/>
    <w:rsid w:val="00033EE2"/>
    <w:rsid w:val="000345F1"/>
    <w:rsid w:val="0007169A"/>
    <w:rsid w:val="000A3395"/>
    <w:rsid w:val="000B2AAD"/>
    <w:rsid w:val="000C323B"/>
    <w:rsid w:val="000E1F7A"/>
    <w:rsid w:val="00101E86"/>
    <w:rsid w:val="00117743"/>
    <w:rsid w:val="00136B3F"/>
    <w:rsid w:val="00136B7E"/>
    <w:rsid w:val="0016559C"/>
    <w:rsid w:val="0016773D"/>
    <w:rsid w:val="00191715"/>
    <w:rsid w:val="001D1E8B"/>
    <w:rsid w:val="001E57AD"/>
    <w:rsid w:val="0021440E"/>
    <w:rsid w:val="00214B14"/>
    <w:rsid w:val="00245E2B"/>
    <w:rsid w:val="00255C74"/>
    <w:rsid w:val="002823CF"/>
    <w:rsid w:val="0029131B"/>
    <w:rsid w:val="00293AC8"/>
    <w:rsid w:val="002B27E4"/>
    <w:rsid w:val="002C2AA2"/>
    <w:rsid w:val="00333BD2"/>
    <w:rsid w:val="00353976"/>
    <w:rsid w:val="00354B10"/>
    <w:rsid w:val="00375EE1"/>
    <w:rsid w:val="00390CB5"/>
    <w:rsid w:val="003D275F"/>
    <w:rsid w:val="003E73D7"/>
    <w:rsid w:val="003F0A16"/>
    <w:rsid w:val="0040650C"/>
    <w:rsid w:val="004474DE"/>
    <w:rsid w:val="004553E7"/>
    <w:rsid w:val="00465234"/>
    <w:rsid w:val="00472951"/>
    <w:rsid w:val="00473E13"/>
    <w:rsid w:val="00480B33"/>
    <w:rsid w:val="00495581"/>
    <w:rsid w:val="004A238B"/>
    <w:rsid w:val="004A4371"/>
    <w:rsid w:val="005709D3"/>
    <w:rsid w:val="00577FC2"/>
    <w:rsid w:val="005826A9"/>
    <w:rsid w:val="005945C2"/>
    <w:rsid w:val="00597585"/>
    <w:rsid w:val="005A22AA"/>
    <w:rsid w:val="005B1941"/>
    <w:rsid w:val="005C5F43"/>
    <w:rsid w:val="005D5C4F"/>
    <w:rsid w:val="005E6002"/>
    <w:rsid w:val="00674459"/>
    <w:rsid w:val="00675847"/>
    <w:rsid w:val="00682DBB"/>
    <w:rsid w:val="006B1DC9"/>
    <w:rsid w:val="00710831"/>
    <w:rsid w:val="00713AA7"/>
    <w:rsid w:val="00717E21"/>
    <w:rsid w:val="00766517"/>
    <w:rsid w:val="00776CCB"/>
    <w:rsid w:val="00784E9A"/>
    <w:rsid w:val="007914B3"/>
    <w:rsid w:val="007A0EBD"/>
    <w:rsid w:val="007B33EC"/>
    <w:rsid w:val="007E64FC"/>
    <w:rsid w:val="00806F6F"/>
    <w:rsid w:val="008342EF"/>
    <w:rsid w:val="00843B0C"/>
    <w:rsid w:val="00847A9E"/>
    <w:rsid w:val="008511A0"/>
    <w:rsid w:val="00854645"/>
    <w:rsid w:val="0089496D"/>
    <w:rsid w:val="008A4361"/>
    <w:rsid w:val="008C4520"/>
    <w:rsid w:val="008C5595"/>
    <w:rsid w:val="00922E93"/>
    <w:rsid w:val="0093254D"/>
    <w:rsid w:val="00950BC0"/>
    <w:rsid w:val="00956793"/>
    <w:rsid w:val="009C1D2B"/>
    <w:rsid w:val="009F746C"/>
    <w:rsid w:val="00A147F7"/>
    <w:rsid w:val="00A16FCB"/>
    <w:rsid w:val="00A211AB"/>
    <w:rsid w:val="00A43243"/>
    <w:rsid w:val="00A75A10"/>
    <w:rsid w:val="00A85A63"/>
    <w:rsid w:val="00A86D97"/>
    <w:rsid w:val="00A96D97"/>
    <w:rsid w:val="00AE71C8"/>
    <w:rsid w:val="00AF46AE"/>
    <w:rsid w:val="00B04F07"/>
    <w:rsid w:val="00B14905"/>
    <w:rsid w:val="00B225A3"/>
    <w:rsid w:val="00B524FB"/>
    <w:rsid w:val="00B930DB"/>
    <w:rsid w:val="00BA78AE"/>
    <w:rsid w:val="00BB5495"/>
    <w:rsid w:val="00BD7463"/>
    <w:rsid w:val="00BE17AB"/>
    <w:rsid w:val="00BF4A41"/>
    <w:rsid w:val="00C02E24"/>
    <w:rsid w:val="00C21F33"/>
    <w:rsid w:val="00C2202F"/>
    <w:rsid w:val="00C472D5"/>
    <w:rsid w:val="00C61AEE"/>
    <w:rsid w:val="00C62B68"/>
    <w:rsid w:val="00C848E9"/>
    <w:rsid w:val="00CC32DA"/>
    <w:rsid w:val="00CD1475"/>
    <w:rsid w:val="00CD508A"/>
    <w:rsid w:val="00D01D36"/>
    <w:rsid w:val="00D01F64"/>
    <w:rsid w:val="00D1138A"/>
    <w:rsid w:val="00D36E79"/>
    <w:rsid w:val="00D54237"/>
    <w:rsid w:val="00D63F09"/>
    <w:rsid w:val="00D76253"/>
    <w:rsid w:val="00D777A6"/>
    <w:rsid w:val="00DA01E5"/>
    <w:rsid w:val="00DE0DE9"/>
    <w:rsid w:val="00E00C09"/>
    <w:rsid w:val="00E13EA6"/>
    <w:rsid w:val="00E33421"/>
    <w:rsid w:val="00E55246"/>
    <w:rsid w:val="00E76232"/>
    <w:rsid w:val="00E847F2"/>
    <w:rsid w:val="00E91C77"/>
    <w:rsid w:val="00EA2C51"/>
    <w:rsid w:val="00EB3863"/>
    <w:rsid w:val="00EC4F2A"/>
    <w:rsid w:val="00EF15B1"/>
    <w:rsid w:val="00F03798"/>
    <w:rsid w:val="00F24ECB"/>
    <w:rsid w:val="00F268C0"/>
    <w:rsid w:val="00F56F71"/>
    <w:rsid w:val="00F73B94"/>
    <w:rsid w:val="00F744D3"/>
    <w:rsid w:val="00FA30B1"/>
    <w:rsid w:val="00FD7180"/>
    <w:rsid w:val="00FE776A"/>
    <w:rsid w:val="00FF58EB"/>
    <w:rsid w:val="00FF5BA5"/>
    <w:rsid w:val="01952A27"/>
    <w:rsid w:val="02CF46F5"/>
    <w:rsid w:val="031E447A"/>
    <w:rsid w:val="040251CE"/>
    <w:rsid w:val="058F488B"/>
    <w:rsid w:val="0A327637"/>
    <w:rsid w:val="0E6B2A26"/>
    <w:rsid w:val="0E8F4289"/>
    <w:rsid w:val="138767C9"/>
    <w:rsid w:val="1680360B"/>
    <w:rsid w:val="1AB01BE3"/>
    <w:rsid w:val="1B024A1B"/>
    <w:rsid w:val="1CE77425"/>
    <w:rsid w:val="1D5C2A5E"/>
    <w:rsid w:val="28C668F3"/>
    <w:rsid w:val="2919115F"/>
    <w:rsid w:val="29804D3A"/>
    <w:rsid w:val="2F8512FC"/>
    <w:rsid w:val="30552D1F"/>
    <w:rsid w:val="35B90DD2"/>
    <w:rsid w:val="38B13980"/>
    <w:rsid w:val="3A244938"/>
    <w:rsid w:val="3BF67B9E"/>
    <w:rsid w:val="3D0051F7"/>
    <w:rsid w:val="433A7208"/>
    <w:rsid w:val="43AA224B"/>
    <w:rsid w:val="468C46BC"/>
    <w:rsid w:val="4AFB2C10"/>
    <w:rsid w:val="4D66553A"/>
    <w:rsid w:val="4DBD6EEB"/>
    <w:rsid w:val="58893220"/>
    <w:rsid w:val="59E34532"/>
    <w:rsid w:val="5D5A6F8B"/>
    <w:rsid w:val="5EB81385"/>
    <w:rsid w:val="5F4B0ADF"/>
    <w:rsid w:val="60291AE5"/>
    <w:rsid w:val="61601DAF"/>
    <w:rsid w:val="656520E7"/>
    <w:rsid w:val="6DF026EB"/>
    <w:rsid w:val="6E1B6F75"/>
    <w:rsid w:val="6E421B8B"/>
    <w:rsid w:val="6ED91E9B"/>
    <w:rsid w:val="73EB3F26"/>
    <w:rsid w:val="741D7F6F"/>
    <w:rsid w:val="755B7BD7"/>
    <w:rsid w:val="75DA1EAA"/>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842</Words>
  <Characters>896</Characters>
  <Lines>48</Lines>
  <Paragraphs>40</Paragraphs>
  <TotalTime>34</TotalTime>
  <ScaleCrop>false</ScaleCrop>
  <LinksUpToDate>false</LinksUpToDate>
  <CharactersWithSpaces>933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2025-09-23T02:33:00Z</dcterms:created>
  <dc:creator>xie qiaoyi</dc:creator>
  <cp:lastModifiedBy>Jim</cp:lastModifiedBy>
  <dcterms:modified xsi:type="dcterms:W3CDTF">2026-01-30T07:53:43Z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A06F1DA83337446AA403DC0DBF8D51A8_13</vt:lpwstr>
  </property>
  <property fmtid="{D5CDD505-2E9C-101B-9397-08002B2CF9AE}" pid="4" name="KSOTemplateDocerSaveRecord">
    <vt:lpwstr>eyJoZGlkIjoiOTc3M2Y5NzIzMDFlZjAyY2Q4Njk5ODkyYjFjNzBiNTQiLCJ1c2VySWQiOiIzMzgyMTYyODkifQ==</vt:lpwstr>
  </property>
</Properties>
</file>